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B122" w14:textId="182F310D" w:rsidR="0084774D" w:rsidRDefault="0084774D" w:rsidP="0084774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481DE1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</w:r>
      <w:r w:rsidR="00A24ADF" w:rsidRPr="00A24ADF">
        <w:rPr>
          <w:rFonts w:cs="Arial"/>
          <w:b/>
          <w:sz w:val="24"/>
          <w:szCs w:val="24"/>
        </w:rPr>
        <w:t>R3-255468</w:t>
      </w:r>
    </w:p>
    <w:p w14:paraId="247A2C3C" w14:textId="6685CB5C" w:rsidR="0084774D" w:rsidRDefault="00143BE5" w:rsidP="0084774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Bengaluru</w:t>
      </w:r>
      <w:r w:rsidR="0084774D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India</w:t>
      </w:r>
      <w:r w:rsidR="0084774D">
        <w:rPr>
          <w:rFonts w:cs="Arial"/>
          <w:b/>
          <w:bCs/>
          <w:sz w:val="24"/>
          <w:szCs w:val="24"/>
        </w:rPr>
        <w:t xml:space="preserve">, </w:t>
      </w:r>
      <w:r w:rsidR="001A3BE1">
        <w:rPr>
          <w:rFonts w:cs="Arial"/>
          <w:b/>
          <w:bCs/>
          <w:sz w:val="24"/>
          <w:szCs w:val="24"/>
        </w:rPr>
        <w:t>25</w:t>
      </w:r>
      <w:r w:rsidR="0084774D" w:rsidRPr="005818AC">
        <w:rPr>
          <w:rFonts w:cs="Arial"/>
          <w:b/>
          <w:bCs/>
          <w:sz w:val="24"/>
          <w:szCs w:val="24"/>
          <w:vertAlign w:val="superscript"/>
        </w:rPr>
        <w:t>th</w:t>
      </w:r>
      <w:r w:rsidR="0084774D">
        <w:rPr>
          <w:rFonts w:cs="Arial"/>
          <w:b/>
          <w:bCs/>
          <w:sz w:val="24"/>
          <w:szCs w:val="24"/>
        </w:rPr>
        <w:t xml:space="preserve"> – 2</w:t>
      </w:r>
      <w:r w:rsidR="00E419EB">
        <w:rPr>
          <w:rFonts w:cs="Arial"/>
          <w:b/>
          <w:bCs/>
          <w:sz w:val="24"/>
          <w:szCs w:val="24"/>
        </w:rPr>
        <w:t>9</w:t>
      </w:r>
      <w:r w:rsidR="00E419EB" w:rsidRPr="00E419EB">
        <w:rPr>
          <w:rFonts w:cs="Arial"/>
          <w:b/>
          <w:bCs/>
          <w:sz w:val="24"/>
          <w:szCs w:val="24"/>
          <w:vertAlign w:val="superscript"/>
        </w:rPr>
        <w:t>th</w:t>
      </w:r>
      <w:r w:rsidR="00E419EB">
        <w:rPr>
          <w:rFonts w:cs="Arial"/>
          <w:b/>
          <w:bCs/>
          <w:sz w:val="24"/>
          <w:szCs w:val="24"/>
        </w:rPr>
        <w:t xml:space="preserve"> August</w:t>
      </w:r>
      <w:r w:rsidR="0084774D">
        <w:rPr>
          <w:rFonts w:cs="Arial"/>
          <w:b/>
          <w:bCs/>
          <w:sz w:val="24"/>
          <w:szCs w:val="24"/>
        </w:rPr>
        <w:t xml:space="preserve"> 202</w:t>
      </w:r>
      <w:bookmarkEnd w:id="2"/>
      <w:r w:rsidR="0084774D"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Pr="0084774D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6D78EC6B" w:rsidR="008408EF" w:rsidRPr="00C26B53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C26B53">
        <w:rPr>
          <w:rFonts w:ascii="Arial" w:hAnsi="Arial"/>
          <w:b/>
          <w:sz w:val="24"/>
          <w:lang w:val="en-US"/>
        </w:rPr>
        <w:t>Title</w:t>
      </w:r>
      <w:proofErr w:type="gramStart"/>
      <w:r w:rsidRPr="00C26B53">
        <w:rPr>
          <w:rFonts w:ascii="Arial" w:hAnsi="Arial"/>
          <w:b/>
          <w:sz w:val="24"/>
          <w:lang w:val="en-US"/>
        </w:rPr>
        <w:t>:</w:t>
      </w:r>
      <w:r w:rsidRPr="00C26B53">
        <w:rPr>
          <w:rFonts w:ascii="Arial" w:hAnsi="Arial"/>
          <w:sz w:val="24"/>
          <w:lang w:val="en-US"/>
        </w:rPr>
        <w:t xml:space="preserve"> </w:t>
      </w:r>
      <w:r w:rsidRPr="00C26B53">
        <w:rPr>
          <w:rFonts w:ascii="Arial" w:hAnsi="Arial"/>
          <w:sz w:val="24"/>
          <w:lang w:val="en-US"/>
        </w:rPr>
        <w:tab/>
      </w:r>
      <w:r w:rsidR="00E419EB">
        <w:rPr>
          <w:rFonts w:ascii="Arial" w:hAnsi="Arial"/>
          <w:sz w:val="24"/>
          <w:lang w:val="en-US"/>
        </w:rPr>
        <w:t>Cancel</w:t>
      </w:r>
      <w:proofErr w:type="gramEnd"/>
      <w:r w:rsidR="00E419EB">
        <w:rPr>
          <w:rFonts w:ascii="Arial" w:hAnsi="Arial"/>
          <w:sz w:val="24"/>
          <w:lang w:val="en-US"/>
        </w:rPr>
        <w:t xml:space="preserve"> or update </w:t>
      </w:r>
      <w:r w:rsidR="00031E9E">
        <w:rPr>
          <w:rFonts w:ascii="Arial" w:hAnsi="Arial"/>
          <w:sz w:val="24"/>
          <w:lang w:val="en-US"/>
        </w:rPr>
        <w:t>a</w:t>
      </w:r>
      <w:r w:rsidR="007475E8">
        <w:rPr>
          <w:rFonts w:ascii="Arial" w:hAnsi="Arial"/>
          <w:sz w:val="24"/>
          <w:lang w:val="en-US"/>
        </w:rPr>
        <w:t xml:space="preserve"> </w:t>
      </w:r>
      <w:r w:rsidR="003B5CB2">
        <w:rPr>
          <w:rFonts w:ascii="Arial" w:hAnsi="Arial"/>
          <w:sz w:val="24"/>
          <w:lang w:val="en-US"/>
        </w:rPr>
        <w:t>predicted CC</w:t>
      </w:r>
      <w:r w:rsidR="00031E9E">
        <w:rPr>
          <w:rFonts w:ascii="Arial" w:hAnsi="Arial"/>
          <w:sz w:val="24"/>
          <w:lang w:val="en-US"/>
        </w:rPr>
        <w:t>O issue</w:t>
      </w:r>
    </w:p>
    <w:p w14:paraId="6F2E5526" w14:textId="64DDCFAE" w:rsidR="008408EF" w:rsidRDefault="008408EF" w:rsidP="00732675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F26FA6" w:rsidRPr="00F26FA6">
        <w:rPr>
          <w:rStyle w:val="a4"/>
          <w:lang w:val="en-GB"/>
        </w:rPr>
        <w:t xml:space="preserve">Ericsson, Jio Platforms, Orange, </w:t>
      </w:r>
      <w:proofErr w:type="spellStart"/>
      <w:r w:rsidR="00F26FA6" w:rsidRPr="00F26FA6">
        <w:rPr>
          <w:rStyle w:val="a4"/>
          <w:lang w:val="en-GB"/>
        </w:rPr>
        <w:t>InterDigital</w:t>
      </w:r>
      <w:proofErr w:type="spellEnd"/>
      <w:r w:rsidR="00F26FA6" w:rsidRPr="00F26FA6">
        <w:rPr>
          <w:rStyle w:val="a4"/>
          <w:lang w:val="en-GB"/>
        </w:rPr>
        <w:t xml:space="preserve">, Deutsche Telekom, </w:t>
      </w:r>
      <w:proofErr w:type="spellStart"/>
      <w:r w:rsidR="00F26FA6" w:rsidRPr="00F26FA6">
        <w:rPr>
          <w:rStyle w:val="a4"/>
          <w:lang w:val="en-GB"/>
        </w:rPr>
        <w:t>FiberCop</w:t>
      </w:r>
      <w:proofErr w:type="spellEnd"/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77777777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38AE155B" w14:textId="113F880C" w:rsidR="00F86158" w:rsidRDefault="00F53EFA" w:rsidP="00590FA3">
      <w:pPr>
        <w:adjustRightInd w:val="0"/>
        <w:snapToGrid w:val="0"/>
        <w:rPr>
          <w:lang w:eastAsia="zh-CN"/>
        </w:rPr>
      </w:pPr>
      <w:bookmarkStart w:id="3" w:name="OLE_LINK2"/>
      <w:bookmarkStart w:id="4" w:name="OLE_LINK1"/>
      <w:r>
        <w:rPr>
          <w:lang w:eastAsia="zh-CN"/>
        </w:rPr>
        <w:t xml:space="preserve">At </w:t>
      </w:r>
      <w:r w:rsidR="00F86158">
        <w:rPr>
          <w:lang w:eastAsia="zh-CN"/>
        </w:rPr>
        <w:t xml:space="preserve">the last RAN3 meeting, </w:t>
      </w:r>
      <w:r w:rsidR="00ED5688">
        <w:rPr>
          <w:lang w:eastAsia="zh-CN"/>
        </w:rPr>
        <w:t>the following</w:t>
      </w:r>
      <w:r w:rsidR="00A75AF6">
        <w:rPr>
          <w:lang w:eastAsia="zh-CN"/>
        </w:rPr>
        <w:t xml:space="preserve"> agree</w:t>
      </w:r>
      <w:r w:rsidR="007775D3">
        <w:rPr>
          <w:lang w:eastAsia="zh-CN"/>
        </w:rPr>
        <w:t>ment</w:t>
      </w:r>
      <w:r w:rsidR="00EF1215">
        <w:rPr>
          <w:lang w:eastAsia="zh-CN"/>
        </w:rPr>
        <w:t>s</w:t>
      </w:r>
      <w:r w:rsidR="007775D3">
        <w:rPr>
          <w:lang w:eastAsia="zh-CN"/>
        </w:rPr>
        <w:t xml:space="preserve"> and open points were captured:</w:t>
      </w:r>
    </w:p>
    <w:p w14:paraId="1827E238" w14:textId="739BEE1F" w:rsidR="00C74E03" w:rsidRPr="000B6856" w:rsidRDefault="00C74E03" w:rsidP="00C74E03">
      <w:pPr>
        <w:rPr>
          <w:rFonts w:ascii="Calibri" w:hAnsi="Calibri" w:cs="Calibri"/>
          <w:b/>
          <w:color w:val="008000"/>
          <w:sz w:val="18"/>
        </w:rPr>
      </w:pPr>
      <w:r w:rsidRPr="000B6856">
        <w:rPr>
          <w:rFonts w:ascii="Calibri" w:hAnsi="Calibri" w:cs="Calibri" w:hint="eastAsia"/>
          <w:b/>
          <w:color w:val="008000"/>
          <w:sz w:val="18"/>
        </w:rPr>
        <w:t>A</w:t>
      </w:r>
      <w:r w:rsidRPr="000B6856">
        <w:rPr>
          <w:rFonts w:ascii="Calibri" w:hAnsi="Calibri" w:cs="Calibri"/>
          <w:b/>
          <w:color w:val="008000"/>
          <w:sz w:val="18"/>
        </w:rPr>
        <w:t>dopt Opt2.</w:t>
      </w:r>
      <w:r>
        <w:rPr>
          <w:rFonts w:ascii="Calibri" w:hAnsi="Calibri" w:cs="Calibri"/>
          <w:b/>
          <w:color w:val="008000"/>
          <w:sz w:val="18"/>
        </w:rPr>
        <w:t xml:space="preserve"> (</w:t>
      </w:r>
      <w:proofErr w:type="spellStart"/>
      <w:r w:rsidRPr="00C74E03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C74E03">
        <w:rPr>
          <w:rFonts w:ascii="Calibri" w:hAnsi="Calibri" w:cs="Calibri"/>
          <w:b/>
          <w:color w:val="008000"/>
          <w:sz w:val="18"/>
        </w:rPr>
        <w:t xml:space="preserve">-CU directly forwards the received further CCO state of </w:t>
      </w:r>
      <w:proofErr w:type="spellStart"/>
      <w:r w:rsidRPr="00C74E03">
        <w:rPr>
          <w:rFonts w:ascii="Calibri" w:hAnsi="Calibri" w:cs="Calibri"/>
          <w:b/>
          <w:color w:val="008000"/>
          <w:sz w:val="18"/>
        </w:rPr>
        <w:t>neighbor</w:t>
      </w:r>
      <w:proofErr w:type="spellEnd"/>
      <w:r w:rsidRPr="00C74E03">
        <w:rPr>
          <w:rFonts w:ascii="Calibri" w:hAnsi="Calibri" w:cs="Calibri"/>
          <w:b/>
          <w:color w:val="008000"/>
          <w:sz w:val="18"/>
        </w:rPr>
        <w:t xml:space="preserve"> cells to </w:t>
      </w:r>
      <w:proofErr w:type="spellStart"/>
      <w:r w:rsidRPr="00C74E03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C74E03">
        <w:rPr>
          <w:rFonts w:ascii="Calibri" w:hAnsi="Calibri" w:cs="Calibri"/>
          <w:b/>
          <w:color w:val="008000"/>
          <w:sz w:val="18"/>
        </w:rPr>
        <w:t>-DU.</w:t>
      </w:r>
      <w:r>
        <w:rPr>
          <w:rFonts w:ascii="Calibri" w:hAnsi="Calibri" w:cs="Calibri"/>
          <w:b/>
          <w:color w:val="008000"/>
          <w:sz w:val="18"/>
        </w:rPr>
        <w:t>)</w:t>
      </w:r>
    </w:p>
    <w:p w14:paraId="66C67333" w14:textId="77777777" w:rsidR="001D16AE" w:rsidRPr="000B6856" w:rsidRDefault="001D16AE" w:rsidP="001D16AE">
      <w:pPr>
        <w:rPr>
          <w:rFonts w:ascii="Calibri" w:hAnsi="Calibri" w:cs="Calibri"/>
          <w:b/>
          <w:bCs/>
          <w:color w:val="008000"/>
          <w:sz w:val="18"/>
        </w:rPr>
      </w:pPr>
      <w:r w:rsidRPr="000B6856">
        <w:rPr>
          <w:rFonts w:ascii="Calibri" w:hAnsi="Calibri" w:cs="Calibri"/>
          <w:b/>
          <w:bCs/>
          <w:color w:val="008000"/>
          <w:sz w:val="18"/>
        </w:rPr>
        <w:t xml:space="preserve">Specify mechanisms (F1, Xn) to update/cancel a prediction, no new IE is needed to identify the previous prediction (affected cells and beams will identify the previously signalled issue). </w:t>
      </w:r>
    </w:p>
    <w:p w14:paraId="663E66A2" w14:textId="77777777" w:rsidR="001D16AE" w:rsidRPr="000B6856" w:rsidRDefault="001D16AE" w:rsidP="001D16AE">
      <w:pPr>
        <w:rPr>
          <w:rFonts w:ascii="Calibri" w:eastAsia="SimSun" w:hAnsi="Calibri" w:cs="Calibri"/>
          <w:bCs/>
          <w:color w:val="0000FF"/>
          <w:sz w:val="18"/>
          <w:szCs w:val="24"/>
        </w:rPr>
      </w:pPr>
      <w:r w:rsidRPr="000B6856">
        <w:rPr>
          <w:rFonts w:ascii="Calibri" w:hAnsi="Calibri" w:cs="Calibri"/>
          <w:b/>
          <w:bCs/>
          <w:color w:val="0000FF"/>
          <w:sz w:val="18"/>
        </w:rPr>
        <w:t xml:space="preserve">Addition of new code-point in predicted coverage modification cause (Xn) / predicted CCO issue (F1), with details FFS. </w:t>
      </w:r>
    </w:p>
    <w:p w14:paraId="47C4BBD5" w14:textId="77777777" w:rsidR="00DA0E09" w:rsidRPr="00DA0E09" w:rsidRDefault="00DA0E09" w:rsidP="00EF1215">
      <w:pPr>
        <w:rPr>
          <w:rFonts w:ascii="Calibri" w:hAnsi="Calibri" w:cs="Calibri"/>
          <w:b/>
          <w:color w:val="0000FF"/>
          <w:sz w:val="18"/>
        </w:rPr>
      </w:pPr>
      <w:r w:rsidRPr="00DA0E09">
        <w:rPr>
          <w:rFonts w:ascii="Calibri" w:hAnsi="Calibri" w:cs="Calibri"/>
          <w:b/>
          <w:color w:val="0000FF"/>
          <w:sz w:val="18"/>
        </w:rPr>
        <w:t>Current mechanism enables the update of predicted CCO issue and/or future CCO state. A new detected CCO issue/a new predicted CCO issue for the same affected cells and beams after a predicted CCO issue will cancel the prediction.</w:t>
      </w:r>
    </w:p>
    <w:p w14:paraId="6166A65B" w14:textId="77777777" w:rsidR="00DA0E09" w:rsidRPr="00DA0E09" w:rsidRDefault="00DA0E09" w:rsidP="00EF1215">
      <w:pPr>
        <w:rPr>
          <w:rFonts w:ascii="Calibri" w:hAnsi="Calibri" w:cs="Calibri"/>
          <w:b/>
          <w:color w:val="0000FF"/>
          <w:sz w:val="18"/>
        </w:rPr>
      </w:pPr>
      <w:r w:rsidRPr="00DA0E09">
        <w:rPr>
          <w:rFonts w:ascii="Calibri" w:hAnsi="Calibri" w:cs="Calibri"/>
          <w:b/>
          <w:color w:val="0000FF"/>
          <w:sz w:val="18"/>
        </w:rPr>
        <w:t>Check the scenario whether has the possibility that there will be isolated multiple CCO issues detected for different cells or beams? Specific Cancel towards each CCO issue is needed?</w:t>
      </w:r>
    </w:p>
    <w:p w14:paraId="554676BF" w14:textId="77777777" w:rsidR="00A718E9" w:rsidRPr="000B6856" w:rsidRDefault="00A718E9" w:rsidP="00A718E9">
      <w:pPr>
        <w:rPr>
          <w:rFonts w:ascii="Calibri" w:hAnsi="Calibri" w:cs="Calibri"/>
          <w:b/>
          <w:color w:val="0000FF"/>
          <w:sz w:val="18"/>
        </w:rPr>
      </w:pPr>
      <w:r w:rsidRPr="000B6856">
        <w:rPr>
          <w:rFonts w:ascii="Calibri" w:hAnsi="Calibri" w:cs="Calibri"/>
          <w:b/>
          <w:color w:val="0000FF"/>
          <w:sz w:val="18"/>
        </w:rPr>
        <w:t>Timing information for predicted CCO issue over Xn is not needed?</w:t>
      </w:r>
    </w:p>
    <w:p w14:paraId="5E389D66" w14:textId="7BAA5110" w:rsidR="00A75AF6" w:rsidRPr="001D16AE" w:rsidRDefault="00A718E9" w:rsidP="00590FA3">
      <w:pPr>
        <w:adjustRightInd w:val="0"/>
        <w:snapToGrid w:val="0"/>
        <w:rPr>
          <w:rFonts w:cs="Calibri"/>
          <w:b/>
          <w:color w:val="0000FF"/>
          <w:sz w:val="18"/>
          <w:szCs w:val="18"/>
        </w:rPr>
      </w:pPr>
      <w:r>
        <w:rPr>
          <w:lang w:eastAsia="zh-CN"/>
        </w:rPr>
        <w:t xml:space="preserve">In this contribution we </w:t>
      </w:r>
      <w:r w:rsidR="008E3CBF">
        <w:rPr>
          <w:lang w:eastAsia="zh-CN"/>
        </w:rPr>
        <w:t>discuss</w:t>
      </w:r>
      <w:r w:rsidR="00055C43">
        <w:rPr>
          <w:lang w:eastAsia="zh-CN"/>
        </w:rPr>
        <w:t xml:space="preserve"> </w:t>
      </w:r>
      <w:r w:rsidR="006E25F6">
        <w:rPr>
          <w:lang w:eastAsia="zh-CN"/>
        </w:rPr>
        <w:t xml:space="preserve">the mechanisms to </w:t>
      </w:r>
      <w:r w:rsidR="00D11B3E">
        <w:rPr>
          <w:lang w:eastAsia="zh-CN"/>
        </w:rPr>
        <w:t>cancel</w:t>
      </w:r>
      <w:r w:rsidR="007A16BC">
        <w:rPr>
          <w:lang w:eastAsia="zh-CN"/>
        </w:rPr>
        <w:t xml:space="preserve"> or update</w:t>
      </w:r>
      <w:r w:rsidR="00D11B3E">
        <w:rPr>
          <w:lang w:eastAsia="zh-CN"/>
        </w:rPr>
        <w:t xml:space="preserve"> a </w:t>
      </w:r>
      <w:r w:rsidR="003D20E2">
        <w:rPr>
          <w:lang w:eastAsia="zh-CN"/>
        </w:rPr>
        <w:t>predicted CCO issue</w:t>
      </w:r>
      <w:r w:rsidR="00D11B3E">
        <w:rPr>
          <w:lang w:eastAsia="zh-CN"/>
        </w:rPr>
        <w:t>.</w:t>
      </w:r>
    </w:p>
    <w:p w14:paraId="564D514D" w14:textId="2B5130E5" w:rsidR="008408EF" w:rsidRDefault="008408EF" w:rsidP="008408E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721EC573" w14:textId="763C073D" w:rsidR="001F78C6" w:rsidRDefault="007475E8" w:rsidP="001F78C6">
      <w:pPr>
        <w:pStyle w:val="Heading2"/>
        <w:numPr>
          <w:ilvl w:val="1"/>
          <w:numId w:val="11"/>
        </w:numPr>
      </w:pPr>
      <w:r>
        <w:t xml:space="preserve">Cancel </w:t>
      </w:r>
      <w:r w:rsidR="007C4768">
        <w:t xml:space="preserve">or update </w:t>
      </w:r>
      <w:r w:rsidR="000D09FD">
        <w:t xml:space="preserve">a </w:t>
      </w:r>
      <w:r w:rsidR="00CB52D6">
        <w:t>predicted CCO issue</w:t>
      </w:r>
    </w:p>
    <w:p w14:paraId="4CCEA0BE" w14:textId="16A9C01A" w:rsidR="00EA3C4C" w:rsidRDefault="00DF467C" w:rsidP="006A714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 w:rsidR="00996C3C">
        <w:rPr>
          <w:rFonts w:eastAsia="SimSun"/>
          <w:lang w:eastAsia="zh-CN"/>
        </w:rPr>
        <w:t>or handling</w:t>
      </w:r>
      <w:r w:rsidR="00AE19B1">
        <w:rPr>
          <w:rFonts w:eastAsia="SimSun"/>
          <w:lang w:eastAsia="zh-CN"/>
        </w:rPr>
        <w:t xml:space="preserve"> a predict</w:t>
      </w:r>
      <w:r w:rsidR="005C35F9">
        <w:rPr>
          <w:rFonts w:eastAsia="SimSun"/>
          <w:lang w:eastAsia="zh-CN"/>
        </w:rPr>
        <w:t xml:space="preserve">ed CCO issue, a CU sends to DU </w:t>
      </w:r>
      <w:r w:rsidR="00C741ED">
        <w:rPr>
          <w:rFonts w:eastAsia="SimSun"/>
          <w:lang w:eastAsia="zh-CN"/>
        </w:rPr>
        <w:t>the follow</w:t>
      </w:r>
      <w:r>
        <w:rPr>
          <w:rFonts w:eastAsia="SimSun"/>
          <w:lang w:eastAsia="zh-CN"/>
        </w:rPr>
        <w:t xml:space="preserve">ing </w:t>
      </w:r>
      <w:r w:rsidR="005C35F9">
        <w:rPr>
          <w:rFonts w:eastAsia="SimSun"/>
          <w:lang w:eastAsia="zh-CN"/>
        </w:rPr>
        <w:t>information:</w:t>
      </w:r>
    </w:p>
    <w:p w14:paraId="495C2F10" w14:textId="7016DC09" w:rsidR="005C35F9" w:rsidRDefault="008742C4" w:rsidP="005C35F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A type of</w:t>
      </w:r>
      <w:r w:rsidR="005C35F9">
        <w:rPr>
          <w:rFonts w:eastAsia="SimSun"/>
          <w:lang w:eastAsia="zh-CN"/>
        </w:rPr>
        <w:t xml:space="preserve"> predicted CCO issue </w:t>
      </w:r>
      <w:r w:rsidR="00861766">
        <w:rPr>
          <w:rFonts w:eastAsia="SimSun"/>
          <w:lang w:eastAsia="zh-CN"/>
        </w:rPr>
        <w:t>(coverage, cell-edge-capacity)</w:t>
      </w:r>
    </w:p>
    <w:p w14:paraId="32450430" w14:textId="093B6357" w:rsidR="005C35F9" w:rsidRDefault="005C35F9" w:rsidP="005C35F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8742C4">
        <w:rPr>
          <w:rFonts w:eastAsia="SimSun"/>
          <w:lang w:eastAsia="zh-CN"/>
        </w:rPr>
        <w:t xml:space="preserve">cells and beams predicted to be </w:t>
      </w:r>
      <w:r>
        <w:rPr>
          <w:rFonts w:eastAsia="SimSun"/>
          <w:lang w:eastAsia="zh-CN"/>
        </w:rPr>
        <w:t>affected</w:t>
      </w:r>
      <w:r w:rsidR="008742C4">
        <w:rPr>
          <w:rFonts w:eastAsia="SimSun"/>
          <w:lang w:eastAsia="zh-CN"/>
        </w:rPr>
        <w:t xml:space="preserve"> by the predicted CCO issue type</w:t>
      </w:r>
    </w:p>
    <w:p w14:paraId="24161F26" w14:textId="6E87F67B" w:rsidR="008742C4" w:rsidRDefault="008742C4" w:rsidP="005C35F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time when the </w:t>
      </w:r>
      <w:r w:rsidR="00861766">
        <w:rPr>
          <w:rFonts w:eastAsia="SimSun"/>
          <w:lang w:eastAsia="zh-CN"/>
        </w:rPr>
        <w:t>type</w:t>
      </w:r>
      <w:r w:rsidR="00EE70B8">
        <w:rPr>
          <w:rFonts w:eastAsia="SimSun"/>
          <w:lang w:eastAsia="zh-CN"/>
        </w:rPr>
        <w:t xml:space="preserve"> of</w:t>
      </w:r>
      <w:r w:rsidR="0086176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predicted CCO issue </w:t>
      </w:r>
      <w:r w:rsidR="00EE70B8">
        <w:rPr>
          <w:rFonts w:eastAsia="SimSun"/>
          <w:lang w:eastAsia="zh-CN"/>
        </w:rPr>
        <w:t>is predicted to occur</w:t>
      </w:r>
    </w:p>
    <w:p w14:paraId="3670C018" w14:textId="77777777" w:rsidR="006C6BA4" w:rsidRDefault="00EE70B8" w:rsidP="00EE70B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can be </w:t>
      </w:r>
      <w:r w:rsidR="00B81500">
        <w:rPr>
          <w:rFonts w:eastAsia="SimSun"/>
          <w:lang w:eastAsia="zh-CN"/>
        </w:rPr>
        <w:t xml:space="preserve">different </w:t>
      </w:r>
      <w:r>
        <w:rPr>
          <w:rFonts w:eastAsia="SimSun"/>
          <w:lang w:eastAsia="zh-CN"/>
        </w:rPr>
        <w:t>factors</w:t>
      </w:r>
      <w:r w:rsidR="00C453F9">
        <w:rPr>
          <w:rFonts w:eastAsia="SimSun"/>
          <w:lang w:eastAsia="zh-CN"/>
        </w:rPr>
        <w:t xml:space="preserve"> </w:t>
      </w:r>
      <w:r w:rsidR="00B81500">
        <w:rPr>
          <w:rFonts w:eastAsia="SimSun"/>
          <w:lang w:eastAsia="zh-CN"/>
        </w:rPr>
        <w:t>leading to</w:t>
      </w:r>
      <w:r w:rsidR="00625B2A">
        <w:rPr>
          <w:rFonts w:eastAsia="SimSun"/>
          <w:lang w:eastAsia="zh-CN"/>
        </w:rPr>
        <w:t xml:space="preserve"> a</w:t>
      </w:r>
      <w:r w:rsidR="001C7AC6">
        <w:rPr>
          <w:rFonts w:eastAsia="SimSun"/>
          <w:lang w:eastAsia="zh-CN"/>
        </w:rPr>
        <w:t xml:space="preserve"> predict</w:t>
      </w:r>
      <w:r w:rsidR="00723833">
        <w:rPr>
          <w:rFonts w:eastAsia="SimSun"/>
          <w:lang w:eastAsia="zh-CN"/>
        </w:rPr>
        <w:t>ed CCO issue</w:t>
      </w:r>
      <w:r w:rsidR="00625B2A">
        <w:rPr>
          <w:rFonts w:eastAsia="SimSun"/>
          <w:lang w:eastAsia="zh-CN"/>
        </w:rPr>
        <w:t xml:space="preserve"> to become</w:t>
      </w:r>
      <w:r w:rsidR="001C7AC6">
        <w:rPr>
          <w:rFonts w:eastAsia="SimSun"/>
          <w:lang w:eastAsia="zh-CN"/>
        </w:rPr>
        <w:t xml:space="preserve"> outdated or incorrect. Just to name a few: </w:t>
      </w:r>
    </w:p>
    <w:p w14:paraId="08AC8AAC" w14:textId="77777777" w:rsidR="00563400" w:rsidRDefault="00EE70B8" w:rsidP="006C6BA4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6C6BA4">
        <w:rPr>
          <w:rFonts w:eastAsia="SimSun"/>
          <w:lang w:eastAsia="zh-CN"/>
        </w:rPr>
        <w:t>UE movements</w:t>
      </w:r>
      <w:r w:rsidR="005A0BC4" w:rsidRPr="006C6BA4">
        <w:rPr>
          <w:rFonts w:eastAsia="SimSun"/>
          <w:lang w:eastAsia="zh-CN"/>
        </w:rPr>
        <w:t xml:space="preserve"> or </w:t>
      </w:r>
      <w:r w:rsidR="00C453F9" w:rsidRPr="006C6BA4">
        <w:rPr>
          <w:rFonts w:eastAsia="SimSun"/>
          <w:lang w:eastAsia="zh-CN"/>
        </w:rPr>
        <w:t>change in UE traffic</w:t>
      </w:r>
      <w:r w:rsidR="005A0BC4" w:rsidRPr="006C6BA4">
        <w:rPr>
          <w:rFonts w:eastAsia="SimSun"/>
          <w:lang w:eastAsia="zh-CN"/>
        </w:rPr>
        <w:t xml:space="preserve"> may le</w:t>
      </w:r>
      <w:r w:rsidR="00723833" w:rsidRPr="006C6BA4">
        <w:rPr>
          <w:rFonts w:eastAsia="SimSun"/>
          <w:lang w:eastAsia="zh-CN"/>
        </w:rPr>
        <w:t>a</w:t>
      </w:r>
      <w:r w:rsidR="005A0BC4" w:rsidRPr="006C6BA4">
        <w:rPr>
          <w:rFonts w:eastAsia="SimSun"/>
          <w:lang w:eastAsia="zh-CN"/>
        </w:rPr>
        <w:t xml:space="preserve">d to a </w:t>
      </w:r>
      <w:r w:rsidR="00723833" w:rsidRPr="006C6BA4">
        <w:rPr>
          <w:rFonts w:eastAsia="SimSun"/>
          <w:lang w:eastAsia="zh-CN"/>
        </w:rPr>
        <w:t xml:space="preserve">previously </w:t>
      </w:r>
      <w:r w:rsidR="005A0BC4" w:rsidRPr="006C6BA4">
        <w:rPr>
          <w:rFonts w:eastAsia="SimSun"/>
          <w:lang w:eastAsia="zh-CN"/>
        </w:rPr>
        <w:t>predicted in</w:t>
      </w:r>
      <w:r w:rsidR="00723833" w:rsidRPr="006C6BA4">
        <w:rPr>
          <w:rFonts w:eastAsia="SimSun"/>
          <w:lang w:eastAsia="zh-CN"/>
        </w:rPr>
        <w:t>te</w:t>
      </w:r>
      <w:r w:rsidR="00C653CD" w:rsidRPr="006C6BA4">
        <w:rPr>
          <w:rFonts w:eastAsia="SimSun"/>
          <w:lang w:eastAsia="zh-CN"/>
        </w:rPr>
        <w:t>r</w:t>
      </w:r>
      <w:r w:rsidR="005A0BC4" w:rsidRPr="006C6BA4">
        <w:rPr>
          <w:rFonts w:eastAsia="SimSun"/>
          <w:lang w:eastAsia="zh-CN"/>
        </w:rPr>
        <w:t xml:space="preserve">ference at cell edge </w:t>
      </w:r>
      <w:r w:rsidR="009745AF" w:rsidRPr="006C6BA4">
        <w:rPr>
          <w:rFonts w:eastAsia="SimSun"/>
          <w:lang w:eastAsia="zh-CN"/>
        </w:rPr>
        <w:t xml:space="preserve">not </w:t>
      </w:r>
      <w:r w:rsidR="00625B2A" w:rsidRPr="006C6BA4">
        <w:rPr>
          <w:rFonts w:eastAsia="SimSun"/>
          <w:lang w:eastAsia="zh-CN"/>
        </w:rPr>
        <w:t xml:space="preserve">to </w:t>
      </w:r>
      <w:r w:rsidR="009745AF" w:rsidRPr="006C6BA4">
        <w:rPr>
          <w:rFonts w:eastAsia="SimSun"/>
          <w:lang w:eastAsia="zh-CN"/>
        </w:rPr>
        <w:t>manifest</w:t>
      </w:r>
      <w:r w:rsidR="00C453F9" w:rsidRPr="006C6BA4">
        <w:rPr>
          <w:rFonts w:eastAsia="SimSun"/>
          <w:lang w:eastAsia="zh-CN"/>
        </w:rPr>
        <w:t xml:space="preserve">, </w:t>
      </w:r>
    </w:p>
    <w:p w14:paraId="1A839ECB" w14:textId="71E8AB6A" w:rsidR="00563400" w:rsidRPr="00563400" w:rsidRDefault="00107BF8" w:rsidP="00563400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563400">
        <w:rPr>
          <w:rFonts w:eastAsia="SimSun"/>
          <w:lang w:eastAsia="zh-CN"/>
        </w:rPr>
        <w:t>actions taken by the node predicting the CCO issue</w:t>
      </w:r>
      <w:r w:rsidR="00B42EBF" w:rsidRPr="00563400">
        <w:rPr>
          <w:rFonts w:eastAsia="SimSun"/>
          <w:lang w:eastAsia="zh-CN"/>
        </w:rPr>
        <w:t>,</w:t>
      </w:r>
      <w:r w:rsidR="009745AF" w:rsidRPr="00563400">
        <w:rPr>
          <w:rFonts w:eastAsia="SimSun"/>
          <w:lang w:eastAsia="zh-CN"/>
        </w:rPr>
        <w:t xml:space="preserve"> or</w:t>
      </w:r>
      <w:r w:rsidRPr="00563400">
        <w:rPr>
          <w:rFonts w:eastAsia="SimSun"/>
          <w:lang w:eastAsia="zh-CN"/>
        </w:rPr>
        <w:t xml:space="preserve"> </w:t>
      </w:r>
      <w:r w:rsidR="00EE05E3" w:rsidRPr="00563400">
        <w:rPr>
          <w:rFonts w:eastAsia="SimSun"/>
          <w:lang w:eastAsia="zh-CN"/>
        </w:rPr>
        <w:t xml:space="preserve">actions taken by </w:t>
      </w:r>
      <w:r w:rsidR="009745AF" w:rsidRPr="00563400">
        <w:rPr>
          <w:rFonts w:eastAsia="SimSun"/>
          <w:lang w:eastAsia="zh-CN"/>
        </w:rPr>
        <w:t xml:space="preserve">the </w:t>
      </w:r>
      <w:r w:rsidR="00EE05E3" w:rsidRPr="00563400">
        <w:rPr>
          <w:rFonts w:eastAsia="SimSun"/>
          <w:lang w:eastAsia="zh-CN"/>
        </w:rPr>
        <w:t xml:space="preserve">neighbouring node </w:t>
      </w:r>
      <w:r w:rsidR="00B42EBF" w:rsidRPr="00563400">
        <w:rPr>
          <w:rFonts w:eastAsia="SimSun"/>
          <w:lang w:eastAsia="zh-CN"/>
        </w:rPr>
        <w:t xml:space="preserve">(e.g., load balancing actions) </w:t>
      </w:r>
      <w:r w:rsidR="009745AF" w:rsidRPr="00563400">
        <w:rPr>
          <w:rFonts w:eastAsia="SimSun"/>
          <w:lang w:eastAsia="zh-CN"/>
        </w:rPr>
        <w:t>may</w:t>
      </w:r>
      <w:r w:rsidR="00965137" w:rsidRPr="00563400">
        <w:rPr>
          <w:rFonts w:eastAsia="SimSun"/>
          <w:lang w:eastAsia="zh-CN"/>
        </w:rPr>
        <w:t xml:space="preserve"> change the load at cell edge</w:t>
      </w:r>
      <w:r w:rsidR="00EE05E3" w:rsidRPr="00563400">
        <w:rPr>
          <w:rFonts w:eastAsia="SimSun"/>
          <w:lang w:eastAsia="zh-CN"/>
        </w:rPr>
        <w:t xml:space="preserve">, </w:t>
      </w:r>
    </w:p>
    <w:p w14:paraId="4F9D1CA1" w14:textId="58FA6F10" w:rsidR="00EE70B8" w:rsidRPr="006C6BA4" w:rsidRDefault="00D711C7" w:rsidP="00842EC2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6C6BA4">
        <w:rPr>
          <w:rFonts w:eastAsia="SimSun"/>
          <w:lang w:eastAsia="zh-CN"/>
        </w:rPr>
        <w:t xml:space="preserve">new </w:t>
      </w:r>
      <w:r w:rsidR="00EE05E3" w:rsidRPr="006C6BA4">
        <w:rPr>
          <w:rFonts w:eastAsia="SimSun"/>
          <w:lang w:eastAsia="zh-CN"/>
        </w:rPr>
        <w:t>CCO issue</w:t>
      </w:r>
      <w:r w:rsidR="00B42EBF" w:rsidRPr="006C6BA4">
        <w:rPr>
          <w:rFonts w:eastAsia="SimSun"/>
          <w:lang w:eastAsia="zh-CN"/>
        </w:rPr>
        <w:t>s</w:t>
      </w:r>
      <w:r w:rsidRPr="006C6BA4">
        <w:rPr>
          <w:rFonts w:eastAsia="SimSun"/>
          <w:lang w:eastAsia="zh-CN"/>
        </w:rPr>
        <w:t xml:space="preserve"> may be</w:t>
      </w:r>
      <w:r w:rsidR="00FB5210" w:rsidRPr="006C6BA4">
        <w:rPr>
          <w:rFonts w:eastAsia="SimSun"/>
          <w:lang w:eastAsia="zh-CN"/>
        </w:rPr>
        <w:t xml:space="preserve"> detected </w:t>
      </w:r>
      <w:r w:rsidRPr="006C6BA4">
        <w:rPr>
          <w:rFonts w:eastAsia="SimSun"/>
          <w:lang w:eastAsia="zh-CN"/>
        </w:rPr>
        <w:t xml:space="preserve">or predicted </w:t>
      </w:r>
      <w:r w:rsidR="00FB5210" w:rsidRPr="006C6BA4">
        <w:rPr>
          <w:rFonts w:eastAsia="SimSun"/>
          <w:lang w:eastAsia="zh-CN"/>
        </w:rPr>
        <w:t>by the same node predicting the CCO issue</w:t>
      </w:r>
      <w:r w:rsidRPr="006C6BA4">
        <w:rPr>
          <w:rFonts w:eastAsia="SimSun"/>
          <w:lang w:eastAsia="zh-CN"/>
        </w:rPr>
        <w:t xml:space="preserve"> or</w:t>
      </w:r>
      <w:r w:rsidR="00ED22F1" w:rsidRPr="006C6BA4">
        <w:rPr>
          <w:rFonts w:eastAsia="SimSun"/>
          <w:lang w:eastAsia="zh-CN"/>
        </w:rPr>
        <w:t xml:space="preserve"> by</w:t>
      </w:r>
      <w:r w:rsidRPr="006C6BA4">
        <w:rPr>
          <w:rFonts w:eastAsia="SimSun"/>
          <w:lang w:eastAsia="zh-CN"/>
        </w:rPr>
        <w:t xml:space="preserve"> a </w:t>
      </w:r>
      <w:r w:rsidR="00055853" w:rsidRPr="006C6BA4">
        <w:rPr>
          <w:rFonts w:eastAsia="SimSun"/>
          <w:lang w:eastAsia="zh-CN"/>
        </w:rPr>
        <w:t>neighbouring node</w:t>
      </w:r>
      <w:r w:rsidR="00287669" w:rsidRPr="006C6BA4">
        <w:rPr>
          <w:rFonts w:eastAsia="SimSun"/>
          <w:lang w:eastAsia="zh-CN"/>
        </w:rPr>
        <w:t>.</w:t>
      </w:r>
    </w:p>
    <w:p w14:paraId="7C9F3B44" w14:textId="444F6B2C" w:rsidR="00B507D7" w:rsidRDefault="00B507D7" w:rsidP="00B507D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current agreements and baselines</w:t>
      </w:r>
      <w:r w:rsidR="00B6632C">
        <w:rPr>
          <w:rFonts w:eastAsia="SimSun"/>
          <w:lang w:eastAsia="zh-CN"/>
        </w:rPr>
        <w:t xml:space="preserve">, once </w:t>
      </w:r>
      <w:r w:rsidR="00342C7A">
        <w:rPr>
          <w:rFonts w:eastAsia="SimSun"/>
          <w:lang w:eastAsia="zh-CN"/>
        </w:rPr>
        <w:t>a</w:t>
      </w:r>
      <w:r w:rsidR="00B6632C">
        <w:rPr>
          <w:rFonts w:eastAsia="SimSun"/>
          <w:lang w:eastAsia="zh-CN"/>
        </w:rPr>
        <w:t xml:space="preserve"> CCO issue</w:t>
      </w:r>
      <w:r w:rsidR="00342C7A">
        <w:rPr>
          <w:rFonts w:eastAsia="SimSun"/>
          <w:lang w:eastAsia="zh-CN"/>
        </w:rPr>
        <w:t xml:space="preserve"> of a certain type </w:t>
      </w:r>
      <w:r w:rsidR="00B6632C">
        <w:rPr>
          <w:rFonts w:eastAsia="SimSun"/>
          <w:lang w:eastAsia="zh-CN"/>
        </w:rPr>
        <w:t xml:space="preserve">is predicted at </w:t>
      </w:r>
      <w:r w:rsidR="006075C7">
        <w:rPr>
          <w:rFonts w:eastAsia="SimSun"/>
          <w:lang w:eastAsia="zh-CN"/>
        </w:rPr>
        <w:t xml:space="preserve">a </w:t>
      </w:r>
      <w:r w:rsidR="00B6632C">
        <w:rPr>
          <w:rFonts w:eastAsia="SimSun"/>
          <w:lang w:eastAsia="zh-CN"/>
        </w:rPr>
        <w:t>gNB1 (CU1)</w:t>
      </w:r>
      <w:r>
        <w:rPr>
          <w:rFonts w:eastAsia="SimSun"/>
          <w:lang w:eastAsia="zh-CN"/>
        </w:rPr>
        <w:t>:</w:t>
      </w:r>
    </w:p>
    <w:p w14:paraId="45B08C84" w14:textId="089362FD" w:rsidR="00D528B1" w:rsidRDefault="00B507D7" w:rsidP="00EE70B8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 w:rsidRPr="00B6632C">
        <w:rPr>
          <w:rFonts w:eastAsia="SimSun"/>
          <w:lang w:eastAsia="zh-CN"/>
        </w:rPr>
        <w:t xml:space="preserve">If </w:t>
      </w:r>
      <w:r w:rsidR="006075C7">
        <w:rPr>
          <w:rFonts w:eastAsia="SimSun"/>
          <w:lang w:eastAsia="zh-CN"/>
        </w:rPr>
        <w:t xml:space="preserve">the </w:t>
      </w:r>
      <w:r w:rsidRPr="00B6632C">
        <w:rPr>
          <w:rFonts w:eastAsia="SimSun"/>
          <w:lang w:eastAsia="zh-CN"/>
        </w:rPr>
        <w:t xml:space="preserve">gNB1 is a split </w:t>
      </w:r>
      <w:proofErr w:type="spellStart"/>
      <w:r w:rsidRPr="00B6632C">
        <w:rPr>
          <w:rFonts w:eastAsia="SimSun"/>
          <w:lang w:eastAsia="zh-CN"/>
        </w:rPr>
        <w:t>gNB</w:t>
      </w:r>
      <w:proofErr w:type="spellEnd"/>
      <w:r w:rsidRPr="00B6632C">
        <w:rPr>
          <w:rFonts w:eastAsia="SimSun"/>
          <w:lang w:eastAsia="zh-CN"/>
        </w:rPr>
        <w:t xml:space="preserve"> with two (or more) DUs, e.g., DU</w:t>
      </w:r>
      <w:r w:rsidR="004C12A3">
        <w:rPr>
          <w:rFonts w:eastAsia="SimSun"/>
          <w:lang w:eastAsia="zh-CN"/>
        </w:rPr>
        <w:t>1</w:t>
      </w:r>
      <w:r w:rsidRPr="00B6632C">
        <w:rPr>
          <w:rFonts w:eastAsia="SimSun"/>
          <w:lang w:eastAsia="zh-CN"/>
        </w:rPr>
        <w:t>1 and DU</w:t>
      </w:r>
      <w:r w:rsidR="004C12A3">
        <w:rPr>
          <w:rFonts w:eastAsia="SimSun"/>
          <w:lang w:eastAsia="zh-CN"/>
        </w:rPr>
        <w:t>1</w:t>
      </w:r>
      <w:r w:rsidRPr="00B6632C">
        <w:rPr>
          <w:rFonts w:eastAsia="SimSun"/>
          <w:lang w:eastAsia="zh-CN"/>
        </w:rPr>
        <w:t>2, and the predicted affected cells and beams are in DU1</w:t>
      </w:r>
      <w:r w:rsidR="00D615AF">
        <w:rPr>
          <w:rFonts w:eastAsia="SimSun"/>
          <w:lang w:eastAsia="zh-CN"/>
        </w:rPr>
        <w:t>1</w:t>
      </w:r>
      <w:r w:rsidRPr="00B6632C">
        <w:rPr>
          <w:rFonts w:eastAsia="SimSun"/>
          <w:lang w:eastAsia="zh-CN"/>
        </w:rPr>
        <w:t xml:space="preserve">, the CU1 </w:t>
      </w:r>
      <w:r w:rsidR="00502F35">
        <w:rPr>
          <w:rFonts w:eastAsia="SimSun"/>
          <w:lang w:eastAsia="zh-CN"/>
        </w:rPr>
        <w:t xml:space="preserve">informs </w:t>
      </w:r>
      <w:r w:rsidR="00342C7A">
        <w:rPr>
          <w:rFonts w:eastAsia="SimSun"/>
          <w:lang w:eastAsia="zh-CN"/>
        </w:rPr>
        <w:t xml:space="preserve">the </w:t>
      </w:r>
      <w:r w:rsidR="00D615AF">
        <w:rPr>
          <w:rFonts w:eastAsia="SimSun"/>
          <w:lang w:eastAsia="zh-CN"/>
        </w:rPr>
        <w:t>DU11</w:t>
      </w:r>
      <w:r w:rsidR="00123F47">
        <w:rPr>
          <w:rFonts w:eastAsia="SimSun"/>
          <w:lang w:eastAsia="zh-CN"/>
        </w:rPr>
        <w:t xml:space="preserve"> </w:t>
      </w:r>
      <w:r w:rsidR="00FB7CC6">
        <w:rPr>
          <w:rFonts w:eastAsia="SimSun"/>
          <w:lang w:eastAsia="zh-CN"/>
        </w:rPr>
        <w:t xml:space="preserve">about the predicted CCO issue and the predicted affected cells </w:t>
      </w:r>
      <w:r w:rsidR="00FB7CC6">
        <w:rPr>
          <w:rFonts w:eastAsia="SimSun"/>
          <w:lang w:eastAsia="zh-CN"/>
        </w:rPr>
        <w:lastRenderedPageBreak/>
        <w:t>and beams</w:t>
      </w:r>
      <w:r w:rsidR="00E97CFA">
        <w:rPr>
          <w:rFonts w:eastAsia="SimSun"/>
          <w:lang w:eastAsia="zh-CN"/>
        </w:rPr>
        <w:t xml:space="preserve"> </w:t>
      </w:r>
      <w:r w:rsidR="00123F47">
        <w:rPr>
          <w:rFonts w:eastAsia="SimSun"/>
          <w:lang w:eastAsia="zh-CN"/>
        </w:rPr>
        <w:t>(to generate a future CCO state)</w:t>
      </w:r>
      <w:r w:rsidR="00D615AF">
        <w:rPr>
          <w:rFonts w:eastAsia="SimSun"/>
          <w:lang w:eastAsia="zh-CN"/>
        </w:rPr>
        <w:t xml:space="preserve">, </w:t>
      </w:r>
      <w:r w:rsidR="00E97CFA">
        <w:rPr>
          <w:rFonts w:eastAsia="SimSun"/>
          <w:lang w:eastAsia="zh-CN"/>
        </w:rPr>
        <w:t xml:space="preserve">and the same information is also sent </w:t>
      </w:r>
      <w:r w:rsidR="003C0CA5">
        <w:rPr>
          <w:rFonts w:eastAsia="SimSun"/>
          <w:lang w:eastAsia="zh-CN"/>
        </w:rPr>
        <w:t xml:space="preserve">from CU1 </w:t>
      </w:r>
      <w:r w:rsidR="00E97CFA">
        <w:rPr>
          <w:rFonts w:eastAsia="SimSun"/>
          <w:lang w:eastAsia="zh-CN"/>
        </w:rPr>
        <w:t>to</w:t>
      </w:r>
      <w:r w:rsidR="00D615AF">
        <w:rPr>
          <w:rFonts w:eastAsia="SimSun"/>
          <w:lang w:eastAsia="zh-CN"/>
        </w:rPr>
        <w:t xml:space="preserve"> </w:t>
      </w:r>
      <w:r w:rsidRPr="00B6632C">
        <w:rPr>
          <w:rFonts w:eastAsia="SimSun"/>
          <w:lang w:eastAsia="zh-CN"/>
        </w:rPr>
        <w:t>DU</w:t>
      </w:r>
      <w:r w:rsidR="004C12A3">
        <w:rPr>
          <w:rFonts w:eastAsia="SimSun"/>
          <w:lang w:eastAsia="zh-CN"/>
        </w:rPr>
        <w:t>1</w:t>
      </w:r>
      <w:r w:rsidRPr="00B6632C">
        <w:rPr>
          <w:rFonts w:eastAsia="SimSun"/>
          <w:lang w:eastAsia="zh-CN"/>
        </w:rPr>
        <w:t xml:space="preserve">2, </w:t>
      </w:r>
      <w:r w:rsidR="00E97CFA">
        <w:rPr>
          <w:rFonts w:eastAsia="SimSun"/>
          <w:lang w:eastAsia="zh-CN"/>
        </w:rPr>
        <w:t>to</w:t>
      </w:r>
      <w:r w:rsidRPr="00B6632C">
        <w:rPr>
          <w:rFonts w:eastAsia="SimSun"/>
          <w:lang w:eastAsia="zh-CN"/>
        </w:rPr>
        <w:t xml:space="preserve"> generate a matching future CCO state</w:t>
      </w:r>
      <w:r w:rsidR="0030758B">
        <w:rPr>
          <w:rFonts w:eastAsia="SimSun"/>
          <w:lang w:eastAsia="zh-CN"/>
        </w:rPr>
        <w:t xml:space="preserve"> for cells and beams of DU12</w:t>
      </w:r>
      <w:r w:rsidR="007B1510">
        <w:rPr>
          <w:rFonts w:eastAsia="SimSun"/>
          <w:lang w:eastAsia="zh-CN"/>
        </w:rPr>
        <w:t>.</w:t>
      </w:r>
    </w:p>
    <w:p w14:paraId="338C9531" w14:textId="681135A0" w:rsidR="00D528B1" w:rsidRDefault="007B1510" w:rsidP="00EE70B8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 w:rsidR="00F624D7" w:rsidRPr="00F624D7">
        <w:rPr>
          <w:rFonts w:eastAsia="SimSun"/>
          <w:lang w:eastAsia="zh-CN"/>
        </w:rPr>
        <w:t>gNB1 signals the type of predicted</w:t>
      </w:r>
      <w:r w:rsidR="00D70A66" w:rsidRPr="00F624D7">
        <w:rPr>
          <w:rFonts w:eastAsia="SimSun"/>
          <w:lang w:eastAsia="zh-CN"/>
        </w:rPr>
        <w:t xml:space="preserve"> CCO issue </w:t>
      </w:r>
      <w:r w:rsidR="00A451C4" w:rsidRPr="00F624D7">
        <w:rPr>
          <w:rFonts w:eastAsia="SimSun"/>
          <w:lang w:eastAsia="zh-CN"/>
        </w:rPr>
        <w:t xml:space="preserve">to a neighbour gNB2 </w:t>
      </w:r>
      <w:r w:rsidR="00437739">
        <w:rPr>
          <w:rFonts w:eastAsia="SimSun"/>
          <w:lang w:eastAsia="zh-CN"/>
        </w:rPr>
        <w:t>(</w:t>
      </w:r>
      <w:r w:rsidR="002B106C">
        <w:rPr>
          <w:rFonts w:eastAsia="SimSun"/>
          <w:lang w:eastAsia="zh-CN"/>
        </w:rPr>
        <w:t xml:space="preserve">predicted </w:t>
      </w:r>
      <w:r w:rsidR="00437739">
        <w:rPr>
          <w:rFonts w:eastAsia="SimSun"/>
          <w:lang w:eastAsia="zh-CN"/>
        </w:rPr>
        <w:t>coverage modification cause via Xn)</w:t>
      </w:r>
    </w:p>
    <w:p w14:paraId="18A984F5" w14:textId="69A10DC3" w:rsidR="000C2D61" w:rsidRPr="00F624D7" w:rsidRDefault="007B1510" w:rsidP="00EE70B8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If</w:t>
      </w:r>
      <w:r w:rsidR="00A91462">
        <w:rPr>
          <w:rFonts w:eastAsia="SimSun"/>
          <w:lang w:eastAsia="zh-CN"/>
        </w:rPr>
        <w:t xml:space="preserve"> the</w:t>
      </w:r>
      <w:r w:rsidR="00A451C4" w:rsidRPr="00F624D7">
        <w:rPr>
          <w:rFonts w:eastAsia="SimSun"/>
          <w:lang w:eastAsia="zh-CN"/>
        </w:rPr>
        <w:t xml:space="preserve"> gNB2 is a</w:t>
      </w:r>
      <w:r w:rsidR="009602A0" w:rsidRPr="00F624D7">
        <w:rPr>
          <w:rFonts w:eastAsia="SimSun"/>
          <w:lang w:eastAsia="zh-CN"/>
        </w:rPr>
        <w:t xml:space="preserve"> split </w:t>
      </w:r>
      <w:proofErr w:type="spellStart"/>
      <w:r w:rsidR="009602A0" w:rsidRPr="00F624D7">
        <w:rPr>
          <w:rFonts w:eastAsia="SimSun"/>
          <w:lang w:eastAsia="zh-CN"/>
        </w:rPr>
        <w:t>gNB</w:t>
      </w:r>
      <w:proofErr w:type="spellEnd"/>
      <w:r w:rsidR="009602A0" w:rsidRPr="00F624D7">
        <w:rPr>
          <w:rFonts w:eastAsia="SimSun"/>
          <w:lang w:eastAsia="zh-CN"/>
        </w:rPr>
        <w:t>, the CU2 in gNB2 send</w:t>
      </w:r>
      <w:r w:rsidR="003C0CA5">
        <w:rPr>
          <w:rFonts w:eastAsia="SimSun"/>
          <w:lang w:eastAsia="zh-CN"/>
        </w:rPr>
        <w:t>s</w:t>
      </w:r>
      <w:r w:rsidR="009602A0" w:rsidRPr="00F624D7">
        <w:rPr>
          <w:rFonts w:eastAsia="SimSun"/>
          <w:lang w:eastAsia="zh-CN"/>
        </w:rPr>
        <w:t xml:space="preserve"> the predicted affected cells and beams</w:t>
      </w:r>
      <w:r w:rsidR="00594057" w:rsidRPr="00F624D7">
        <w:rPr>
          <w:rFonts w:eastAsia="SimSun"/>
          <w:lang w:eastAsia="zh-CN"/>
        </w:rPr>
        <w:t xml:space="preserve"> of gNB1 to the</w:t>
      </w:r>
      <w:r w:rsidR="004379A4">
        <w:rPr>
          <w:rFonts w:eastAsia="SimSun"/>
          <w:lang w:eastAsia="zh-CN"/>
        </w:rPr>
        <w:t xml:space="preserve"> DU (e.g.,</w:t>
      </w:r>
      <w:r w:rsidR="00594057" w:rsidRPr="00F624D7">
        <w:rPr>
          <w:rFonts w:eastAsia="SimSun"/>
          <w:lang w:eastAsia="zh-CN"/>
        </w:rPr>
        <w:t xml:space="preserve"> DU</w:t>
      </w:r>
      <w:r w:rsidR="004C12A3">
        <w:rPr>
          <w:rFonts w:eastAsia="SimSun"/>
          <w:lang w:eastAsia="zh-CN"/>
        </w:rPr>
        <w:t>21</w:t>
      </w:r>
      <w:r w:rsidR="004379A4">
        <w:rPr>
          <w:rFonts w:eastAsia="SimSun"/>
          <w:lang w:eastAsia="zh-CN"/>
        </w:rPr>
        <w:t>)</w:t>
      </w:r>
      <w:r w:rsidR="00594057" w:rsidRPr="00F624D7">
        <w:rPr>
          <w:rFonts w:eastAsia="SimSun"/>
          <w:lang w:eastAsia="zh-CN"/>
        </w:rPr>
        <w:t xml:space="preserve"> in gNB2</w:t>
      </w:r>
      <w:r w:rsidR="00D463B3" w:rsidRPr="00F624D7">
        <w:rPr>
          <w:rFonts w:eastAsia="SimSun"/>
          <w:lang w:eastAsia="zh-CN"/>
        </w:rPr>
        <w:t xml:space="preserve">, </w:t>
      </w:r>
      <w:r w:rsidR="00A91462">
        <w:rPr>
          <w:rFonts w:eastAsia="SimSun"/>
          <w:lang w:eastAsia="zh-CN"/>
        </w:rPr>
        <w:t xml:space="preserve">so that </w:t>
      </w:r>
      <w:r w:rsidR="00D463B3" w:rsidRPr="00F624D7">
        <w:rPr>
          <w:rFonts w:eastAsia="SimSun"/>
          <w:lang w:eastAsia="zh-CN"/>
        </w:rPr>
        <w:t>a matching future CCO state</w:t>
      </w:r>
      <w:r w:rsidR="003C0CA5">
        <w:rPr>
          <w:rFonts w:eastAsia="SimSun"/>
          <w:lang w:eastAsia="zh-CN"/>
        </w:rPr>
        <w:t xml:space="preserve"> </w:t>
      </w:r>
      <w:r w:rsidR="00A91462">
        <w:rPr>
          <w:rFonts w:eastAsia="SimSun"/>
          <w:lang w:eastAsia="zh-CN"/>
        </w:rPr>
        <w:t>can be genera</w:t>
      </w:r>
      <w:r w:rsidR="007A17CA">
        <w:rPr>
          <w:rFonts w:eastAsia="SimSun"/>
          <w:lang w:eastAsia="zh-CN"/>
        </w:rPr>
        <w:t xml:space="preserve">ted </w:t>
      </w:r>
      <w:r w:rsidR="003C0CA5">
        <w:rPr>
          <w:rFonts w:eastAsia="SimSun"/>
          <w:lang w:eastAsia="zh-CN"/>
        </w:rPr>
        <w:t>for cells and beams of DU21</w:t>
      </w:r>
      <w:r w:rsidR="00594057" w:rsidRPr="00F624D7">
        <w:rPr>
          <w:rFonts w:eastAsia="SimSun"/>
          <w:lang w:eastAsia="zh-CN"/>
        </w:rPr>
        <w:t>.</w:t>
      </w:r>
      <w:r w:rsidR="00D70A66" w:rsidRPr="00F624D7">
        <w:rPr>
          <w:rFonts w:eastAsia="SimSun"/>
          <w:lang w:eastAsia="zh-CN"/>
        </w:rPr>
        <w:t xml:space="preserve"> </w:t>
      </w:r>
    </w:p>
    <w:p w14:paraId="76303FD7" w14:textId="64286C29" w:rsidR="004657F4" w:rsidRDefault="00250B0F" w:rsidP="00EE70B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4657F4">
        <w:rPr>
          <w:rFonts w:eastAsia="SimSun"/>
          <w:lang w:eastAsia="zh-CN"/>
        </w:rPr>
        <w:t xml:space="preserve">hen/if a certain predicted CCO issue </w:t>
      </w:r>
      <w:r w:rsidR="00214628">
        <w:rPr>
          <w:rFonts w:eastAsia="SimSun"/>
          <w:lang w:eastAsia="zh-CN"/>
        </w:rPr>
        <w:t>needs to be cancel</w:t>
      </w:r>
      <w:r w:rsidR="006F3FAD">
        <w:rPr>
          <w:rFonts w:eastAsia="SimSun"/>
          <w:lang w:eastAsia="zh-CN"/>
        </w:rPr>
        <w:t xml:space="preserve">led, </w:t>
      </w:r>
      <w:proofErr w:type="gramStart"/>
      <w:r w:rsidR="004D0AAE">
        <w:rPr>
          <w:rFonts w:eastAsia="SimSun"/>
          <w:lang w:eastAsia="zh-CN"/>
        </w:rPr>
        <w:t>a number of</w:t>
      </w:r>
      <w:proofErr w:type="gramEnd"/>
      <w:r w:rsidR="004D0AAE">
        <w:rPr>
          <w:rFonts w:eastAsia="SimSun"/>
          <w:lang w:eastAsia="zh-CN"/>
        </w:rPr>
        <w:t xml:space="preserve"> enti</w:t>
      </w:r>
      <w:r w:rsidR="009D6904">
        <w:rPr>
          <w:rFonts w:eastAsia="SimSun"/>
          <w:lang w:eastAsia="zh-CN"/>
        </w:rPr>
        <w:t>t</w:t>
      </w:r>
      <w:r w:rsidR="004D0AAE">
        <w:rPr>
          <w:rFonts w:eastAsia="SimSun"/>
          <w:lang w:eastAsia="zh-CN"/>
        </w:rPr>
        <w:t xml:space="preserve">ies </w:t>
      </w:r>
      <w:r w:rsidR="006F3FAD">
        <w:rPr>
          <w:rFonts w:eastAsia="SimSun"/>
          <w:lang w:eastAsia="zh-CN"/>
        </w:rPr>
        <w:t>should</w:t>
      </w:r>
      <w:r w:rsidR="009D6904">
        <w:rPr>
          <w:rFonts w:eastAsia="SimSun"/>
          <w:lang w:eastAsia="zh-CN"/>
        </w:rPr>
        <w:t xml:space="preserve"> be informed</w:t>
      </w:r>
      <w:r w:rsidR="00C04B02">
        <w:rPr>
          <w:rFonts w:eastAsia="SimSun"/>
          <w:lang w:eastAsia="zh-CN"/>
        </w:rPr>
        <w:t xml:space="preserve">. In the scenarios </w:t>
      </w:r>
      <w:r w:rsidR="000E6A89">
        <w:rPr>
          <w:rFonts w:eastAsia="SimSun"/>
          <w:lang w:eastAsia="zh-CN"/>
        </w:rPr>
        <w:t xml:space="preserve">just </w:t>
      </w:r>
      <w:r w:rsidR="00C04B02">
        <w:rPr>
          <w:rFonts w:eastAsia="SimSun"/>
          <w:lang w:eastAsia="zh-CN"/>
        </w:rPr>
        <w:t>described</w:t>
      </w:r>
      <w:r w:rsidR="000E6A89">
        <w:rPr>
          <w:rFonts w:eastAsia="SimSun"/>
          <w:lang w:eastAsia="zh-CN"/>
        </w:rPr>
        <w:t>:</w:t>
      </w:r>
    </w:p>
    <w:p w14:paraId="084F729D" w14:textId="20641D75" w:rsidR="000E6A89" w:rsidRDefault="000E6A89" w:rsidP="000E6A8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CU1 needs to inform DU1</w:t>
      </w:r>
      <w:r w:rsidR="004C12A3">
        <w:rPr>
          <w:rFonts w:eastAsia="SimSun"/>
          <w:lang w:eastAsia="zh-CN"/>
        </w:rPr>
        <w:t>1</w:t>
      </w:r>
      <w:r w:rsidR="004354F2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D33DF3">
        <w:rPr>
          <w:rFonts w:eastAsia="SimSun"/>
          <w:lang w:eastAsia="zh-CN"/>
        </w:rPr>
        <w:t>because the future CC</w:t>
      </w:r>
      <w:r w:rsidR="00811F56">
        <w:rPr>
          <w:rFonts w:eastAsia="SimSun"/>
          <w:lang w:eastAsia="zh-CN"/>
        </w:rPr>
        <w:t>O</w:t>
      </w:r>
      <w:r w:rsidR="00D33DF3">
        <w:rPr>
          <w:rFonts w:eastAsia="SimSun"/>
          <w:lang w:eastAsia="zh-CN"/>
        </w:rPr>
        <w:t xml:space="preserve"> state </w:t>
      </w:r>
      <w:r w:rsidR="007A17CA">
        <w:rPr>
          <w:rFonts w:eastAsia="SimSun"/>
          <w:lang w:eastAsia="zh-CN"/>
        </w:rPr>
        <w:t>the DU11</w:t>
      </w:r>
      <w:r w:rsidR="00811F56">
        <w:rPr>
          <w:rFonts w:eastAsia="SimSun"/>
          <w:lang w:eastAsia="zh-CN"/>
        </w:rPr>
        <w:t xml:space="preserve"> has generated </w:t>
      </w:r>
      <w:r w:rsidR="00D33DF3">
        <w:rPr>
          <w:rFonts w:eastAsia="SimSun"/>
          <w:lang w:eastAsia="zh-CN"/>
        </w:rPr>
        <w:t>is no</w:t>
      </w:r>
      <w:r w:rsidR="00C555FC">
        <w:rPr>
          <w:rFonts w:eastAsia="SimSun"/>
          <w:lang w:eastAsia="zh-CN"/>
        </w:rPr>
        <w:t>t needed anymore</w:t>
      </w:r>
      <w:r w:rsidR="00811F56">
        <w:rPr>
          <w:rFonts w:eastAsia="SimSun"/>
          <w:lang w:eastAsia="zh-CN"/>
        </w:rPr>
        <w:t xml:space="preserve"> </w:t>
      </w:r>
    </w:p>
    <w:p w14:paraId="620F2A78" w14:textId="4B150853" w:rsidR="000E6A89" w:rsidRPr="00E67147" w:rsidRDefault="000E6A89" w:rsidP="00E67147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CU1</w:t>
      </w:r>
      <w:r w:rsidR="00296C32">
        <w:rPr>
          <w:rFonts w:eastAsia="SimSun"/>
          <w:lang w:eastAsia="zh-CN"/>
        </w:rPr>
        <w:t xml:space="preserve"> needs to inform DU</w:t>
      </w:r>
      <w:r w:rsidR="004C12A3">
        <w:rPr>
          <w:rFonts w:eastAsia="SimSun"/>
          <w:lang w:eastAsia="zh-CN"/>
        </w:rPr>
        <w:t>1</w:t>
      </w:r>
      <w:r w:rsidR="00A90C44">
        <w:rPr>
          <w:rFonts w:eastAsia="SimSun"/>
          <w:lang w:eastAsia="zh-CN"/>
        </w:rPr>
        <w:t>2</w:t>
      </w:r>
      <w:r w:rsidR="00F051DA">
        <w:rPr>
          <w:rFonts w:eastAsia="SimSun"/>
          <w:lang w:eastAsia="zh-CN"/>
        </w:rPr>
        <w:t>, because th</w:t>
      </w:r>
      <w:r w:rsidR="00296C32">
        <w:rPr>
          <w:rFonts w:eastAsia="SimSun"/>
          <w:lang w:eastAsia="zh-CN"/>
        </w:rPr>
        <w:t>e</w:t>
      </w:r>
      <w:r w:rsidR="00E67147">
        <w:rPr>
          <w:rFonts w:eastAsia="SimSun"/>
          <w:lang w:eastAsia="zh-CN"/>
        </w:rPr>
        <w:t xml:space="preserve"> </w:t>
      </w:r>
      <w:r w:rsidR="00296C32" w:rsidRPr="00E67147">
        <w:rPr>
          <w:rFonts w:eastAsia="SimSun"/>
          <w:lang w:eastAsia="zh-CN"/>
        </w:rPr>
        <w:t>m</w:t>
      </w:r>
      <w:r w:rsidR="005F5D78" w:rsidRPr="00E67147">
        <w:rPr>
          <w:rFonts w:eastAsia="SimSun"/>
          <w:lang w:eastAsia="zh-CN"/>
        </w:rPr>
        <w:t>atching state</w:t>
      </w:r>
      <w:r w:rsidR="004354F2" w:rsidRPr="00E67147">
        <w:rPr>
          <w:rFonts w:eastAsia="SimSun"/>
          <w:lang w:eastAsia="zh-CN"/>
        </w:rPr>
        <w:t xml:space="preserve"> </w:t>
      </w:r>
      <w:r w:rsidR="007A17CA">
        <w:rPr>
          <w:rFonts w:eastAsia="SimSun"/>
          <w:lang w:eastAsia="zh-CN"/>
        </w:rPr>
        <w:t>the DU12</w:t>
      </w:r>
      <w:r w:rsidR="004354F2" w:rsidRPr="00E67147">
        <w:rPr>
          <w:rFonts w:eastAsia="SimSun"/>
          <w:lang w:eastAsia="zh-CN"/>
        </w:rPr>
        <w:t xml:space="preserve"> has generated</w:t>
      </w:r>
      <w:r w:rsidR="005F5D78" w:rsidRPr="00E67147">
        <w:rPr>
          <w:rFonts w:eastAsia="SimSun"/>
          <w:lang w:eastAsia="zh-CN"/>
        </w:rPr>
        <w:t xml:space="preserve"> </w:t>
      </w:r>
      <w:r w:rsidR="00C555FC">
        <w:rPr>
          <w:rFonts w:eastAsia="SimSun"/>
          <w:lang w:eastAsia="zh-CN"/>
        </w:rPr>
        <w:t>is not needed anymore</w:t>
      </w:r>
    </w:p>
    <w:p w14:paraId="532B1AA0" w14:textId="333499F3" w:rsidR="005F5D78" w:rsidRDefault="005F5D78" w:rsidP="000E6A8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gNB1 needs to inform </w:t>
      </w:r>
      <w:r w:rsidR="00753407">
        <w:rPr>
          <w:rFonts w:eastAsia="SimSun"/>
          <w:lang w:eastAsia="zh-CN"/>
        </w:rPr>
        <w:t>gNB2</w:t>
      </w:r>
      <w:r w:rsidR="00811F56">
        <w:rPr>
          <w:rFonts w:eastAsia="SimSun"/>
          <w:lang w:eastAsia="zh-CN"/>
        </w:rPr>
        <w:t xml:space="preserve">, because </w:t>
      </w:r>
      <w:r w:rsidR="00A35E6B">
        <w:rPr>
          <w:rFonts w:eastAsia="SimSun"/>
          <w:lang w:eastAsia="zh-CN"/>
        </w:rPr>
        <w:t xml:space="preserve">a matching state </w:t>
      </w:r>
      <w:r w:rsidR="007A17CA">
        <w:rPr>
          <w:rFonts w:eastAsia="SimSun"/>
          <w:lang w:eastAsia="zh-CN"/>
        </w:rPr>
        <w:t>at gNB2 to address</w:t>
      </w:r>
      <w:r w:rsidR="00DE756D">
        <w:rPr>
          <w:rFonts w:eastAsia="SimSun"/>
          <w:lang w:eastAsia="zh-CN"/>
        </w:rPr>
        <w:t xml:space="preserve"> </w:t>
      </w:r>
      <w:r w:rsidR="00A35E6B">
        <w:rPr>
          <w:rFonts w:eastAsia="SimSun"/>
          <w:lang w:eastAsia="zh-CN"/>
        </w:rPr>
        <w:t>the predicted CCO issue is not needed</w:t>
      </w:r>
      <w:r w:rsidR="00753407">
        <w:rPr>
          <w:rFonts w:eastAsia="SimSun"/>
          <w:lang w:eastAsia="zh-CN"/>
        </w:rPr>
        <w:t xml:space="preserve"> </w:t>
      </w:r>
      <w:r w:rsidR="00A35E6B">
        <w:rPr>
          <w:rFonts w:eastAsia="SimSun"/>
          <w:lang w:eastAsia="zh-CN"/>
        </w:rPr>
        <w:t>anymore</w:t>
      </w:r>
    </w:p>
    <w:p w14:paraId="2F93118D" w14:textId="27E5A076" w:rsidR="00753407" w:rsidRPr="000E6A89" w:rsidRDefault="00753407" w:rsidP="000E6A89">
      <w:pPr>
        <w:pStyle w:val="ListParagraph"/>
        <w:numPr>
          <w:ilvl w:val="0"/>
          <w:numId w:val="20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CU2 (in gNB2) needs to inform DU</w:t>
      </w:r>
      <w:r w:rsidR="004C12A3">
        <w:rPr>
          <w:rFonts w:eastAsia="SimSun"/>
          <w:lang w:eastAsia="zh-CN"/>
        </w:rPr>
        <w:t>21</w:t>
      </w:r>
      <w:r w:rsidR="00F051DA">
        <w:rPr>
          <w:rFonts w:eastAsia="SimSun"/>
          <w:lang w:eastAsia="zh-CN"/>
        </w:rPr>
        <w:t xml:space="preserve">, because </w:t>
      </w:r>
      <w:r w:rsidR="00E67147">
        <w:rPr>
          <w:rFonts w:eastAsia="SimSun"/>
          <w:lang w:eastAsia="zh-CN"/>
        </w:rPr>
        <w:t xml:space="preserve">the </w:t>
      </w:r>
      <w:r w:rsidR="00F76231">
        <w:rPr>
          <w:rFonts w:eastAsia="SimSun"/>
          <w:lang w:eastAsia="zh-CN"/>
        </w:rPr>
        <w:t xml:space="preserve">future </w:t>
      </w:r>
      <w:r w:rsidR="00E67147" w:rsidRPr="00E67147">
        <w:rPr>
          <w:rFonts w:eastAsia="SimSun"/>
          <w:lang w:eastAsia="zh-CN"/>
        </w:rPr>
        <w:t xml:space="preserve">matching state </w:t>
      </w:r>
      <w:r w:rsidR="00DE756D">
        <w:rPr>
          <w:rFonts w:eastAsia="SimSun"/>
          <w:lang w:eastAsia="zh-CN"/>
        </w:rPr>
        <w:t>the DU21</w:t>
      </w:r>
      <w:r w:rsidR="00E67147" w:rsidRPr="00E67147">
        <w:rPr>
          <w:rFonts w:eastAsia="SimSun"/>
          <w:lang w:eastAsia="zh-CN"/>
        </w:rPr>
        <w:t xml:space="preserve"> has generated </w:t>
      </w:r>
      <w:r w:rsidR="00C555FC">
        <w:rPr>
          <w:rFonts w:eastAsia="SimSun"/>
          <w:lang w:eastAsia="zh-CN"/>
        </w:rPr>
        <w:t>is not needed anymore</w:t>
      </w:r>
    </w:p>
    <w:p w14:paraId="270AA381" w14:textId="4E58D67E" w:rsidR="00D70A66" w:rsidRDefault="004D6A57" w:rsidP="00EE70B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4C12A3">
        <w:rPr>
          <w:rFonts w:eastAsia="SimSun"/>
          <w:lang w:eastAsia="zh-CN"/>
        </w:rPr>
        <w:t>he flow chart below</w:t>
      </w:r>
      <w:r>
        <w:rPr>
          <w:rFonts w:eastAsia="SimSun"/>
          <w:lang w:eastAsia="zh-CN"/>
        </w:rPr>
        <w:t xml:space="preserve"> shows </w:t>
      </w:r>
      <w:r w:rsidR="003B33EF">
        <w:rPr>
          <w:rFonts w:eastAsia="SimSun"/>
          <w:lang w:eastAsia="zh-CN"/>
        </w:rPr>
        <w:t>at a high le</w:t>
      </w:r>
      <w:r w:rsidR="00D81107">
        <w:rPr>
          <w:rFonts w:eastAsia="SimSun"/>
          <w:lang w:eastAsia="zh-CN"/>
        </w:rPr>
        <w:t>vel,</w:t>
      </w:r>
      <w:r>
        <w:rPr>
          <w:rFonts w:eastAsia="SimSun"/>
          <w:lang w:eastAsia="zh-CN"/>
        </w:rPr>
        <w:t xml:space="preserve"> the s</w:t>
      </w:r>
      <w:r w:rsidR="00A96F94">
        <w:rPr>
          <w:rFonts w:eastAsia="SimSun"/>
          <w:lang w:eastAsia="zh-CN"/>
        </w:rPr>
        <w:t xml:space="preserve">teps needed to </w:t>
      </w:r>
      <w:r w:rsidR="00D81107">
        <w:rPr>
          <w:rFonts w:eastAsia="SimSun"/>
          <w:lang w:eastAsia="zh-CN"/>
        </w:rPr>
        <w:t xml:space="preserve">either </w:t>
      </w:r>
      <w:r w:rsidR="008B6149">
        <w:rPr>
          <w:rFonts w:eastAsia="SimSun"/>
          <w:lang w:eastAsia="zh-CN"/>
        </w:rPr>
        <w:t xml:space="preserve">“cancel” </w:t>
      </w:r>
      <w:r w:rsidR="00A96F94">
        <w:rPr>
          <w:rFonts w:eastAsia="SimSun"/>
          <w:lang w:eastAsia="zh-CN"/>
        </w:rPr>
        <w:t xml:space="preserve">or </w:t>
      </w:r>
      <w:r w:rsidR="008B6149">
        <w:rPr>
          <w:rFonts w:eastAsia="SimSun"/>
          <w:lang w:eastAsia="zh-CN"/>
        </w:rPr>
        <w:t xml:space="preserve">“update” </w:t>
      </w:r>
      <w:r w:rsidR="00A96F94">
        <w:rPr>
          <w:rFonts w:eastAsia="SimSun"/>
          <w:lang w:eastAsia="zh-CN"/>
        </w:rPr>
        <w:t>a previously predic</w:t>
      </w:r>
      <w:r w:rsidR="003B33EF">
        <w:rPr>
          <w:rFonts w:eastAsia="SimSun"/>
          <w:lang w:eastAsia="zh-CN"/>
        </w:rPr>
        <w:t>ted CCO issue</w:t>
      </w:r>
      <w:r w:rsidR="00205A05">
        <w:rPr>
          <w:rFonts w:eastAsia="SimSun"/>
          <w:lang w:eastAsia="zh-CN"/>
        </w:rPr>
        <w:t xml:space="preserve"> (</w:t>
      </w:r>
      <w:r w:rsidR="00546D02">
        <w:rPr>
          <w:rFonts w:eastAsia="SimSun"/>
          <w:lang w:eastAsia="zh-CN"/>
        </w:rPr>
        <w:t xml:space="preserve">for better readability, </w:t>
      </w:r>
      <w:r w:rsidR="00205A05">
        <w:rPr>
          <w:rFonts w:eastAsia="SimSun"/>
          <w:lang w:eastAsia="zh-CN"/>
        </w:rPr>
        <w:t>some simplification</w:t>
      </w:r>
      <w:r w:rsidR="0089328C">
        <w:rPr>
          <w:rFonts w:eastAsia="SimSun"/>
          <w:lang w:eastAsia="zh-CN"/>
        </w:rPr>
        <w:t>s</w:t>
      </w:r>
      <w:r w:rsidR="00205A05">
        <w:rPr>
          <w:rFonts w:eastAsia="SimSun"/>
          <w:lang w:eastAsia="zh-CN"/>
        </w:rPr>
        <w:t xml:space="preserve"> </w:t>
      </w:r>
      <w:r w:rsidR="00546D02">
        <w:rPr>
          <w:rFonts w:eastAsia="SimSun"/>
          <w:lang w:eastAsia="zh-CN"/>
        </w:rPr>
        <w:t>are ma</w:t>
      </w:r>
      <w:r w:rsidR="00156F99">
        <w:rPr>
          <w:rFonts w:eastAsia="SimSun"/>
          <w:lang w:eastAsia="zh-CN"/>
        </w:rPr>
        <w:t>de</w:t>
      </w:r>
      <w:r w:rsidR="00DE756D">
        <w:rPr>
          <w:rFonts w:eastAsia="SimSun"/>
          <w:lang w:eastAsia="zh-CN"/>
        </w:rPr>
        <w:t xml:space="preserve">, for </w:t>
      </w:r>
      <w:r w:rsidR="000433E8">
        <w:rPr>
          <w:rFonts w:eastAsia="SimSun"/>
          <w:lang w:eastAsia="zh-CN"/>
        </w:rPr>
        <w:t>example</w:t>
      </w:r>
      <w:r w:rsidR="00DE756D">
        <w:rPr>
          <w:rFonts w:eastAsia="SimSun"/>
          <w:lang w:eastAsia="zh-CN"/>
        </w:rPr>
        <w:t xml:space="preserve"> </w:t>
      </w:r>
      <w:r w:rsidR="00156F99">
        <w:rPr>
          <w:rFonts w:eastAsia="SimSun"/>
          <w:lang w:eastAsia="zh-CN"/>
        </w:rPr>
        <w:t>some messages are</w:t>
      </w:r>
      <w:r w:rsidR="009505AB">
        <w:rPr>
          <w:rFonts w:eastAsia="SimSun"/>
          <w:lang w:eastAsia="zh-CN"/>
        </w:rPr>
        <w:t xml:space="preserve"> omitted</w:t>
      </w:r>
      <w:r w:rsidR="0089328C">
        <w:rPr>
          <w:rFonts w:eastAsia="SimSun"/>
          <w:lang w:eastAsia="zh-CN"/>
        </w:rPr>
        <w:t>)</w:t>
      </w:r>
      <w:r w:rsidR="004C12A3">
        <w:rPr>
          <w:rFonts w:eastAsia="SimSun"/>
          <w:lang w:eastAsia="zh-CN"/>
        </w:rPr>
        <w:t>.</w:t>
      </w:r>
      <w:r w:rsidR="00E52FB5">
        <w:rPr>
          <w:rFonts w:eastAsia="SimSun"/>
          <w:lang w:eastAsia="zh-CN"/>
        </w:rPr>
        <w:t xml:space="preserve"> </w:t>
      </w:r>
    </w:p>
    <w:p w14:paraId="1CB7E117" w14:textId="74D8A0F8" w:rsidR="00056470" w:rsidRDefault="00205A05" w:rsidP="00056470">
      <w:pPr>
        <w:jc w:val="center"/>
        <w:rPr>
          <w:rFonts w:eastAsia="SimSun"/>
          <w:lang w:eastAsia="zh-CN"/>
        </w:rPr>
      </w:pPr>
      <w:r w:rsidRPr="00205A05">
        <w:rPr>
          <w:rFonts w:eastAsia="SimSun"/>
          <w:noProof/>
          <w:lang w:eastAsia="zh-CN"/>
        </w:rPr>
        <w:drawing>
          <wp:inline distT="0" distB="0" distL="0" distR="0" wp14:anchorId="35A447D3" wp14:editId="139E5543">
            <wp:extent cx="5585011" cy="3139795"/>
            <wp:effectExtent l="0" t="0" r="0" b="3810"/>
            <wp:docPr id="194808976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089766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6507" cy="314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A3E52" w14:textId="77777777" w:rsidR="00287669" w:rsidRDefault="00287669" w:rsidP="00EE70B8">
      <w:pPr>
        <w:rPr>
          <w:rFonts w:eastAsia="SimSun"/>
          <w:lang w:eastAsia="zh-CN"/>
        </w:rPr>
      </w:pPr>
    </w:p>
    <w:p w14:paraId="55EBD0AD" w14:textId="5FE54BBE" w:rsidR="00EE7C01" w:rsidRDefault="00EE7C01" w:rsidP="00EE7C01">
      <w:r>
        <w:t xml:space="preserve">At </w:t>
      </w:r>
      <w:r w:rsidR="0041098B">
        <w:t xml:space="preserve">the </w:t>
      </w:r>
      <w:r>
        <w:t xml:space="preserve">last </w:t>
      </w:r>
      <w:r w:rsidR="00876C97">
        <w:t xml:space="preserve">RAN3 </w:t>
      </w:r>
      <w:r>
        <w:t xml:space="preserve">meeting, </w:t>
      </w:r>
      <w:r w:rsidR="00E56488">
        <w:t xml:space="preserve">the following </w:t>
      </w:r>
      <w:r w:rsidR="00B2473B">
        <w:t xml:space="preserve">agreement and </w:t>
      </w:r>
      <w:r w:rsidR="00E56488">
        <w:t xml:space="preserve">open points were captured in </w:t>
      </w:r>
      <w:r w:rsidR="006C7A12">
        <w:t>relation to cance</w:t>
      </w:r>
      <w:r w:rsidR="00E04680">
        <w:t>l</w:t>
      </w:r>
      <w:r w:rsidR="006C7A12">
        <w:t>ling/updating a predicted CCO issue:</w:t>
      </w:r>
    </w:p>
    <w:p w14:paraId="014D1B9A" w14:textId="77777777" w:rsidR="00B2473B" w:rsidRPr="000B6856" w:rsidRDefault="00B2473B" w:rsidP="00B2473B">
      <w:pPr>
        <w:rPr>
          <w:rFonts w:ascii="Calibri" w:hAnsi="Calibri" w:cs="Calibri"/>
          <w:b/>
          <w:bCs/>
          <w:color w:val="008000"/>
          <w:sz w:val="18"/>
        </w:rPr>
      </w:pPr>
      <w:r w:rsidRPr="000B6856">
        <w:rPr>
          <w:rFonts w:ascii="Calibri" w:hAnsi="Calibri" w:cs="Calibri"/>
          <w:b/>
          <w:bCs/>
          <w:color w:val="008000"/>
          <w:sz w:val="18"/>
        </w:rPr>
        <w:t xml:space="preserve">Specify mechanisms (F1, Xn) to update/cancel a prediction, no new IE is needed to identify the previous prediction (affected cells and beams will identify the previously signalled issue). </w:t>
      </w:r>
    </w:p>
    <w:p w14:paraId="349AA0AC" w14:textId="77777777" w:rsidR="001C16FE" w:rsidRPr="000B6856" w:rsidRDefault="001C16FE" w:rsidP="001C16FE">
      <w:pPr>
        <w:rPr>
          <w:rFonts w:ascii="Calibri" w:eastAsia="SimSun" w:hAnsi="Calibri" w:cs="Calibri"/>
          <w:bCs/>
          <w:color w:val="0000FF"/>
          <w:sz w:val="18"/>
          <w:szCs w:val="24"/>
        </w:rPr>
      </w:pPr>
      <w:r w:rsidRPr="000B6856">
        <w:rPr>
          <w:rFonts w:ascii="Calibri" w:hAnsi="Calibri" w:cs="Calibri"/>
          <w:b/>
          <w:bCs/>
          <w:color w:val="0000FF"/>
          <w:sz w:val="18"/>
        </w:rPr>
        <w:t xml:space="preserve">Addition of new code-point in predicted coverage modification cause (Xn) / predicted CCO issue (F1), with details FFS. </w:t>
      </w:r>
    </w:p>
    <w:p w14:paraId="50F3D0B5" w14:textId="6C7299A2" w:rsidR="001C16FE" w:rsidRDefault="00DA0E09" w:rsidP="006B3289">
      <w:pPr>
        <w:rPr>
          <w:rFonts w:ascii="Calibri" w:hAnsi="Calibri" w:cs="Calibri"/>
          <w:b/>
          <w:color w:val="0000FF"/>
          <w:sz w:val="18"/>
        </w:rPr>
      </w:pPr>
      <w:r w:rsidRPr="00DA0E09">
        <w:rPr>
          <w:rFonts w:ascii="Calibri" w:hAnsi="Calibri" w:cs="Calibri"/>
          <w:b/>
          <w:color w:val="0000FF"/>
          <w:sz w:val="18"/>
        </w:rPr>
        <w:t>Current mechanism enables the update of predicted CCO issue and/or future CCO state. A new detected CCO issue/a new predicted CCO issue for the same affected cells and beams after a predicted CCO issue will cancel the prediction.</w:t>
      </w:r>
    </w:p>
    <w:p w14:paraId="34BF172F" w14:textId="489C0AA5" w:rsidR="006C7A12" w:rsidRPr="006C7A12" w:rsidRDefault="006C7A12" w:rsidP="006B3289">
      <w:pPr>
        <w:rPr>
          <w:rFonts w:ascii="Calibri" w:hAnsi="Calibri" w:cs="Calibri"/>
          <w:b/>
          <w:color w:val="0000FF"/>
          <w:sz w:val="18"/>
        </w:rPr>
      </w:pPr>
    </w:p>
    <w:p w14:paraId="29382CB4" w14:textId="2261E5E0" w:rsidR="00054A7B" w:rsidRDefault="006C7A12" w:rsidP="006B3289">
      <w:r>
        <w:t xml:space="preserve">Firstly, </w:t>
      </w:r>
      <w:r w:rsidR="0039653F">
        <w:t>one of the principles used in our specifications</w:t>
      </w:r>
      <w:r w:rsidR="00F66241">
        <w:t xml:space="preserve"> </w:t>
      </w:r>
      <w:r w:rsidR="0039653F">
        <w:t xml:space="preserve">is </w:t>
      </w:r>
      <w:r w:rsidR="00F66241">
        <w:t xml:space="preserve">to </w:t>
      </w:r>
      <w:r w:rsidR="0046786F">
        <w:t xml:space="preserve">describe </w:t>
      </w:r>
      <w:r w:rsidR="00107211">
        <w:t xml:space="preserve">the behaviour </w:t>
      </w:r>
      <w:r w:rsidR="0039653F">
        <w:t>of</w:t>
      </w:r>
      <w:r w:rsidR="00107211">
        <w:t xml:space="preserve"> </w:t>
      </w:r>
      <w:r w:rsidR="0039653F">
        <w:t>a</w:t>
      </w:r>
      <w:r w:rsidR="00107211">
        <w:t xml:space="preserve"> node </w:t>
      </w:r>
      <w:r w:rsidR="0046786F" w:rsidRPr="0046786F">
        <w:rPr>
          <w:u w:val="single"/>
        </w:rPr>
        <w:t>when receiving</w:t>
      </w:r>
      <w:r w:rsidR="0039653F" w:rsidRPr="0046786F">
        <w:rPr>
          <w:u w:val="single"/>
        </w:rPr>
        <w:t xml:space="preserve"> </w:t>
      </w:r>
      <w:r w:rsidR="00107211" w:rsidRPr="0046786F">
        <w:rPr>
          <w:u w:val="single"/>
        </w:rPr>
        <w:t>a</w:t>
      </w:r>
      <w:r w:rsidR="008D13FE" w:rsidRPr="0046786F">
        <w:rPr>
          <w:u w:val="single"/>
        </w:rPr>
        <w:t xml:space="preserve"> certain information</w:t>
      </w:r>
      <w:r w:rsidR="00E04680" w:rsidRPr="00E04680">
        <w:t xml:space="preserve"> and w</w:t>
      </w:r>
      <w:r w:rsidR="008D13FE" w:rsidRPr="00E04680">
        <w:t>e</w:t>
      </w:r>
      <w:r w:rsidR="008D13FE">
        <w:t xml:space="preserve"> do not specify the receiving node behavio</w:t>
      </w:r>
      <w:r w:rsidR="0039653F">
        <w:t xml:space="preserve">ur </w:t>
      </w:r>
      <w:r w:rsidR="0039653F" w:rsidRPr="0046786F">
        <w:rPr>
          <w:u w:val="single"/>
        </w:rPr>
        <w:t xml:space="preserve">when </w:t>
      </w:r>
      <w:r w:rsidR="0046786F" w:rsidRPr="0046786F">
        <w:rPr>
          <w:u w:val="single"/>
        </w:rPr>
        <w:t xml:space="preserve">not receiving </w:t>
      </w:r>
      <w:r w:rsidR="0039653F" w:rsidRPr="0046786F">
        <w:rPr>
          <w:u w:val="single"/>
        </w:rPr>
        <w:t>a certain information</w:t>
      </w:r>
      <w:r w:rsidR="0039653F">
        <w:t xml:space="preserve">. </w:t>
      </w:r>
      <w:r w:rsidR="00376BDD">
        <w:t>I</w:t>
      </w:r>
      <w:r w:rsidR="00C57BC7">
        <w:t xml:space="preserve">f a certain information is </w:t>
      </w:r>
      <w:r w:rsidR="0019692A">
        <w:t>absent</w:t>
      </w:r>
      <w:r w:rsidR="00C57BC7">
        <w:t xml:space="preserve"> in a certain message</w:t>
      </w:r>
      <w:r w:rsidR="00CF6630">
        <w:t xml:space="preserve">, </w:t>
      </w:r>
      <w:r w:rsidR="00A43642">
        <w:t>this should not trigger</w:t>
      </w:r>
      <w:r w:rsidR="00E04680">
        <w:t xml:space="preserve"> any</w:t>
      </w:r>
      <w:r w:rsidR="00376BDD">
        <w:t xml:space="preserve"> </w:t>
      </w:r>
      <w:r w:rsidR="00CF6630">
        <w:t>expected behaviour at the receiver</w:t>
      </w:r>
      <w:r w:rsidR="00040A10">
        <w:t xml:space="preserve">. </w:t>
      </w:r>
      <w:r w:rsidR="0019692A">
        <w:t xml:space="preserve">This is </w:t>
      </w:r>
      <w:r w:rsidR="0019692A">
        <w:lastRenderedPageBreak/>
        <w:t xml:space="preserve">because, </w:t>
      </w:r>
      <w:r w:rsidR="00376BDD">
        <w:t xml:space="preserve">the </w:t>
      </w:r>
      <w:r w:rsidR="00F86085">
        <w:t>receiver</w:t>
      </w:r>
      <w:r w:rsidR="00040A10">
        <w:t xml:space="preserve"> </w:t>
      </w:r>
      <w:r w:rsidR="00F86085">
        <w:t>cannot deduce</w:t>
      </w:r>
      <w:r w:rsidR="00495F0A">
        <w:t xml:space="preserve"> the reason why the sender </w:t>
      </w:r>
      <w:r w:rsidR="00876C97">
        <w:t>did</w:t>
      </w:r>
      <w:r w:rsidR="00495F0A">
        <w:t xml:space="preserve"> </w:t>
      </w:r>
      <w:r w:rsidR="00376BDD">
        <w:t xml:space="preserve">not </w:t>
      </w:r>
      <w:proofErr w:type="gramStart"/>
      <w:r w:rsidR="00376BDD">
        <w:t>sent</w:t>
      </w:r>
      <w:proofErr w:type="gramEnd"/>
      <w:r w:rsidR="00495F0A">
        <w:t xml:space="preserve"> </w:t>
      </w:r>
      <w:r w:rsidR="0004093C">
        <w:t>the</w:t>
      </w:r>
      <w:r w:rsidR="00495F0A">
        <w:t xml:space="preserve"> information</w:t>
      </w:r>
      <w:r w:rsidR="00CF6630">
        <w:t xml:space="preserve">. </w:t>
      </w:r>
      <w:r w:rsidR="00C30C25">
        <w:t>T</w:t>
      </w:r>
      <w:r w:rsidR="00BE6B2B">
        <w:t>he information may be missing because it could not be produced</w:t>
      </w:r>
      <w:r w:rsidR="00C30C25">
        <w:t xml:space="preserve">, for example, which is totally plausible if the information is optional. </w:t>
      </w:r>
      <w:r w:rsidR="00073A64">
        <w:t>Namely, the principle that the receiver´s behaviour should not be triggered by absence of information shall be maintained.</w:t>
      </w:r>
    </w:p>
    <w:p w14:paraId="08E69CF9" w14:textId="09778FBF" w:rsidR="00054A7B" w:rsidRDefault="00054A7B" w:rsidP="00054A7B">
      <w:pPr>
        <w:rPr>
          <w:b/>
          <w:bCs/>
        </w:rPr>
      </w:pPr>
      <w:r>
        <w:rPr>
          <w:b/>
          <w:bCs/>
        </w:rPr>
        <w:t xml:space="preserve">Observation </w:t>
      </w:r>
      <w:r w:rsidR="00B33864">
        <w:rPr>
          <w:b/>
          <w:bCs/>
        </w:rPr>
        <w:t>1</w:t>
      </w:r>
      <w:r>
        <w:rPr>
          <w:b/>
          <w:bCs/>
        </w:rPr>
        <w:t>: A receiv</w:t>
      </w:r>
      <w:r w:rsidR="00C703CD">
        <w:rPr>
          <w:b/>
          <w:bCs/>
        </w:rPr>
        <w:t>ing node</w:t>
      </w:r>
      <w:r>
        <w:rPr>
          <w:b/>
          <w:bCs/>
        </w:rPr>
        <w:t xml:space="preserve"> cannot deduce the reason for </w:t>
      </w:r>
      <w:r w:rsidR="0042554C">
        <w:rPr>
          <w:b/>
          <w:bCs/>
        </w:rPr>
        <w:t>absence of a certain information in a message</w:t>
      </w:r>
      <w:r>
        <w:rPr>
          <w:b/>
          <w:bCs/>
        </w:rPr>
        <w:t xml:space="preserve">. </w:t>
      </w:r>
      <w:r w:rsidR="00B00E77">
        <w:rPr>
          <w:b/>
          <w:bCs/>
        </w:rPr>
        <w:t>Hence, the receiver´s behaviour cannot be specified by absence of information.</w:t>
      </w:r>
    </w:p>
    <w:p w14:paraId="7B6897D6" w14:textId="329475A0" w:rsidR="00054A7B" w:rsidRDefault="0004093C" w:rsidP="006B3289">
      <w:r>
        <w:t>According to</w:t>
      </w:r>
      <w:r w:rsidR="00F17230">
        <w:t xml:space="preserve"> this principle, </w:t>
      </w:r>
      <w:r w:rsidR="00EA77DF">
        <w:t xml:space="preserve">and </w:t>
      </w:r>
      <w:r>
        <w:t>considering</w:t>
      </w:r>
      <w:r w:rsidR="00EA77DF">
        <w:t xml:space="preserve"> again the proposed example</w:t>
      </w:r>
      <w:proofErr w:type="gramStart"/>
      <w:r w:rsidR="00EA77DF">
        <w:t xml:space="preserve">, </w:t>
      </w:r>
      <w:r w:rsidR="00F17230">
        <w:t>it is clear that</w:t>
      </w:r>
      <w:r w:rsidR="00855367">
        <w:t>,</w:t>
      </w:r>
      <w:r w:rsidR="00F17230">
        <w:t xml:space="preserve"> if</w:t>
      </w:r>
      <w:proofErr w:type="gramEnd"/>
      <w:r w:rsidR="00F17230">
        <w:t xml:space="preserve"> </w:t>
      </w:r>
      <w:r w:rsidR="00C265B8">
        <w:t>the CU</w:t>
      </w:r>
      <w:r w:rsidR="00EA77DF">
        <w:t>1</w:t>
      </w:r>
      <w:r w:rsidR="00C265B8">
        <w:t xml:space="preserve"> </w:t>
      </w:r>
      <w:r w:rsidR="00662720">
        <w:t xml:space="preserve">has </w:t>
      </w:r>
      <w:r w:rsidR="00C265B8">
        <w:t xml:space="preserve">informed </w:t>
      </w:r>
      <w:r w:rsidR="0044796E">
        <w:t xml:space="preserve">the </w:t>
      </w:r>
      <w:r w:rsidR="00EA77DF">
        <w:t xml:space="preserve">DU11 about a predicted CCO issue and </w:t>
      </w:r>
      <w:r w:rsidR="003E07BA">
        <w:t xml:space="preserve">later wants to inform </w:t>
      </w:r>
      <w:r w:rsidR="0044796E">
        <w:t xml:space="preserve">the </w:t>
      </w:r>
      <w:r w:rsidR="003E07BA">
        <w:t>DU</w:t>
      </w:r>
      <w:r w:rsidR="00662720">
        <w:t>11</w:t>
      </w:r>
      <w:r w:rsidR="003E07BA">
        <w:t xml:space="preserve"> that the same predicted CCO issue is cancelled, it needs to </w:t>
      </w:r>
      <w:r w:rsidR="00F86312">
        <w:t xml:space="preserve">send this information </w:t>
      </w:r>
      <w:r w:rsidR="00F86312" w:rsidRPr="00054A7B">
        <w:rPr>
          <w:b/>
          <w:bCs/>
          <w:u w:val="single"/>
        </w:rPr>
        <w:t>explicitly</w:t>
      </w:r>
      <w:r w:rsidR="00AD4A5A">
        <w:t xml:space="preserve">. </w:t>
      </w:r>
    </w:p>
    <w:p w14:paraId="3C410D01" w14:textId="668BF465" w:rsidR="0086360B" w:rsidRDefault="0086360B" w:rsidP="0086360B">
      <w:pPr>
        <w:rPr>
          <w:rFonts w:eastAsia="SimSun"/>
          <w:b/>
          <w:bCs/>
          <w:lang w:eastAsia="zh-CN"/>
        </w:rPr>
      </w:pPr>
      <w:r w:rsidRPr="00256325">
        <w:rPr>
          <w:rFonts w:eastAsia="SimSun"/>
          <w:b/>
          <w:bCs/>
          <w:lang w:eastAsia="zh-CN"/>
        </w:rPr>
        <w:t xml:space="preserve">Proposal </w:t>
      </w:r>
      <w:r w:rsidR="00B33864">
        <w:rPr>
          <w:rFonts w:eastAsia="SimSun"/>
          <w:b/>
          <w:bCs/>
          <w:lang w:eastAsia="zh-CN"/>
        </w:rPr>
        <w:t>1</w:t>
      </w:r>
      <w:r w:rsidRPr="00256325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The information that a </w:t>
      </w:r>
      <w:r w:rsidR="0044796E">
        <w:rPr>
          <w:rFonts w:eastAsia="SimSun"/>
          <w:b/>
          <w:bCs/>
          <w:lang w:eastAsia="zh-CN"/>
        </w:rPr>
        <w:t>previously</w:t>
      </w:r>
      <w:r>
        <w:rPr>
          <w:rFonts w:eastAsia="SimSun"/>
          <w:b/>
          <w:bCs/>
          <w:lang w:eastAsia="zh-CN"/>
        </w:rPr>
        <w:t xml:space="preserve"> predicted CCO issue is can</w:t>
      </w:r>
      <w:r w:rsidR="006333E8">
        <w:rPr>
          <w:rFonts w:eastAsia="SimSun"/>
          <w:b/>
          <w:bCs/>
          <w:lang w:eastAsia="zh-CN"/>
        </w:rPr>
        <w:t>celled is provide</w:t>
      </w:r>
      <w:r w:rsidR="00E10CA7">
        <w:rPr>
          <w:rFonts w:eastAsia="SimSun"/>
          <w:b/>
          <w:bCs/>
          <w:lang w:eastAsia="zh-CN"/>
        </w:rPr>
        <w:t>d</w:t>
      </w:r>
      <w:r w:rsidR="006333E8">
        <w:rPr>
          <w:rFonts w:eastAsia="SimSun"/>
          <w:b/>
          <w:bCs/>
          <w:lang w:eastAsia="zh-CN"/>
        </w:rPr>
        <w:t xml:space="preserve"> explicitly</w:t>
      </w:r>
      <w:r>
        <w:rPr>
          <w:rFonts w:eastAsia="SimSun"/>
          <w:b/>
          <w:bCs/>
          <w:lang w:eastAsia="zh-CN"/>
        </w:rPr>
        <w:t>.</w:t>
      </w:r>
    </w:p>
    <w:p w14:paraId="48D73AFB" w14:textId="7DA4DB92" w:rsidR="009F0BF5" w:rsidRDefault="00625673" w:rsidP="00684203">
      <w:r>
        <w:t>Accordin</w:t>
      </w:r>
      <w:r w:rsidR="005907DB">
        <w:t xml:space="preserve">g to the agreement mentioned above, no new IE is needed to identify </w:t>
      </w:r>
      <w:r w:rsidR="00EC5C9D">
        <w:t>a</w:t>
      </w:r>
      <w:r w:rsidR="005907DB">
        <w:t xml:space="preserve"> previous prediction, and </w:t>
      </w:r>
      <w:r w:rsidR="005B4333">
        <w:t xml:space="preserve">the affected cells and beams </w:t>
      </w:r>
      <w:r w:rsidR="0044796E">
        <w:t>can be used</w:t>
      </w:r>
      <w:r w:rsidR="005B4333">
        <w:t xml:space="preserve">. </w:t>
      </w:r>
      <w:r w:rsidR="00CD0FED">
        <w:t>Hence</w:t>
      </w:r>
      <w:r w:rsidR="00982F63">
        <w:t xml:space="preserve">, </w:t>
      </w:r>
      <w:r w:rsidR="007A27FC">
        <w:t xml:space="preserve">to </w:t>
      </w:r>
      <w:r w:rsidR="00E214EA">
        <w:t>clearly indicate</w:t>
      </w:r>
      <w:r w:rsidR="007A27FC">
        <w:t xml:space="preserve"> th</w:t>
      </w:r>
      <w:r w:rsidR="004D6B60">
        <w:t>at a specific</w:t>
      </w:r>
      <w:r w:rsidR="007A27FC">
        <w:t xml:space="preserve"> predicte</w:t>
      </w:r>
      <w:r w:rsidR="009506DB">
        <w:t>d CCO issue</w:t>
      </w:r>
      <w:r w:rsidR="004D6B60">
        <w:t xml:space="preserve"> is cancelled</w:t>
      </w:r>
      <w:r w:rsidR="009506DB">
        <w:t xml:space="preserve">, </w:t>
      </w:r>
      <w:r w:rsidR="004D6B60">
        <w:t xml:space="preserve">a node </w:t>
      </w:r>
      <w:r w:rsidR="00546402">
        <w:t xml:space="preserve">should </w:t>
      </w:r>
      <w:r w:rsidR="004D6B60">
        <w:t>signal</w:t>
      </w:r>
      <w:r w:rsidR="00546402">
        <w:t xml:space="preserve"> </w:t>
      </w:r>
      <w:r w:rsidR="00C76230" w:rsidRPr="009D7A4E">
        <w:rPr>
          <w:u w:val="single"/>
        </w:rPr>
        <w:t>the same predicted affected cells and beams</w:t>
      </w:r>
      <w:r w:rsidR="00982F63">
        <w:rPr>
          <w:u w:val="single"/>
        </w:rPr>
        <w:t xml:space="preserve"> (identifying a previously predicted CCO Issue) and an explicit </w:t>
      </w:r>
      <w:r w:rsidR="00F31A4D">
        <w:rPr>
          <w:u w:val="single"/>
        </w:rPr>
        <w:t>“cancel” command, in the form of a new code value for the Predicted CCO Issue</w:t>
      </w:r>
      <w:r w:rsidR="00684203">
        <w:t>.</w:t>
      </w:r>
      <w:r w:rsidR="00EF77D7">
        <w:t xml:space="preserve"> </w:t>
      </w:r>
    </w:p>
    <w:p w14:paraId="5C5E984E" w14:textId="30698FB0" w:rsidR="00277E1B" w:rsidRDefault="00C76230" w:rsidP="00277E1B">
      <w:r>
        <w:t>Similarly, i</w:t>
      </w:r>
      <w:r w:rsidR="00277E1B">
        <w:t xml:space="preserve">f </w:t>
      </w:r>
      <w:r w:rsidR="004930A0">
        <w:t>a</w:t>
      </w:r>
      <w:r w:rsidR="00277E1B">
        <w:t xml:space="preserve"> CU wants to inform </w:t>
      </w:r>
      <w:r w:rsidR="004930A0">
        <w:t>a</w:t>
      </w:r>
      <w:r w:rsidR="00277E1B">
        <w:t xml:space="preserve"> DU </w:t>
      </w:r>
      <w:r w:rsidR="00463020">
        <w:t xml:space="preserve">(or a </w:t>
      </w:r>
      <w:proofErr w:type="spellStart"/>
      <w:r w:rsidR="00463020">
        <w:t>gNB</w:t>
      </w:r>
      <w:proofErr w:type="spellEnd"/>
      <w:r w:rsidR="00463020">
        <w:t xml:space="preserve"> wants to inform a neighbour </w:t>
      </w:r>
      <w:proofErr w:type="spellStart"/>
      <w:r w:rsidR="00463020">
        <w:t>gNB</w:t>
      </w:r>
      <w:proofErr w:type="spellEnd"/>
      <w:r w:rsidR="00463020">
        <w:t>) that a previously predicted CCO issue need</w:t>
      </w:r>
      <w:r w:rsidR="00093082">
        <w:t>s to be</w:t>
      </w:r>
      <w:r w:rsidR="00463020">
        <w:t xml:space="preserve"> update</w:t>
      </w:r>
      <w:r w:rsidR="00093082">
        <w:t>d</w:t>
      </w:r>
      <w:r w:rsidR="00463020">
        <w:t xml:space="preserve"> (for example, the CU wants to inform the DU that </w:t>
      </w:r>
      <w:r>
        <w:t xml:space="preserve">a </w:t>
      </w:r>
      <w:r w:rsidR="009D7A4E">
        <w:t>previously</w:t>
      </w:r>
      <w:r w:rsidR="00463020">
        <w:t xml:space="preserve"> </w:t>
      </w:r>
      <w:r w:rsidR="00801C18">
        <w:t xml:space="preserve">predicted </w:t>
      </w:r>
      <w:r w:rsidR="004930A0">
        <w:t xml:space="preserve">CCO </w:t>
      </w:r>
      <w:r w:rsidR="00463020">
        <w:t>issue will occur a bit later), the same a</w:t>
      </w:r>
      <w:r w:rsidR="00251E86">
        <w:t xml:space="preserve">pproach </w:t>
      </w:r>
      <w:r w:rsidR="009D7A4E">
        <w:t xml:space="preserve">can be used, that is, </w:t>
      </w:r>
      <w:r w:rsidR="004930A0">
        <w:t>the CU</w:t>
      </w:r>
      <w:r w:rsidR="00463020">
        <w:t xml:space="preserve"> </w:t>
      </w:r>
      <w:r w:rsidR="00277E1B">
        <w:t>signals to the DU</w:t>
      </w:r>
      <w:r w:rsidR="004930A0">
        <w:t xml:space="preserve"> (</w:t>
      </w:r>
      <w:r w:rsidR="009D7A4E">
        <w:t>or</w:t>
      </w:r>
      <w:r w:rsidR="004930A0">
        <w:t xml:space="preserve"> the </w:t>
      </w:r>
      <w:proofErr w:type="spellStart"/>
      <w:r w:rsidR="004930A0">
        <w:t>gNB</w:t>
      </w:r>
      <w:proofErr w:type="spellEnd"/>
      <w:r w:rsidR="004930A0">
        <w:t xml:space="preserve"> signals to the neighbour </w:t>
      </w:r>
      <w:proofErr w:type="spellStart"/>
      <w:r w:rsidR="004930A0">
        <w:t>gNB</w:t>
      </w:r>
      <w:proofErr w:type="spellEnd"/>
      <w:r w:rsidR="004930A0">
        <w:t>)</w:t>
      </w:r>
      <w:r w:rsidR="00277E1B">
        <w:t xml:space="preserve"> </w:t>
      </w:r>
      <w:r w:rsidR="00277E1B" w:rsidRPr="002E0ED0">
        <w:rPr>
          <w:u w:val="single"/>
        </w:rPr>
        <w:t>the</w:t>
      </w:r>
      <w:r w:rsidR="00277E1B" w:rsidRPr="00446D22">
        <w:rPr>
          <w:u w:val="single"/>
        </w:rPr>
        <w:t xml:space="preserve"> same predicted affected cells and beams</w:t>
      </w:r>
      <w:r w:rsidR="00F31A4D">
        <w:rPr>
          <w:u w:val="single"/>
        </w:rPr>
        <w:t xml:space="preserve"> and an updated </w:t>
      </w:r>
      <w:r w:rsidR="006F6E8F">
        <w:rPr>
          <w:u w:val="single"/>
        </w:rPr>
        <w:t>Predicted CCO Issue</w:t>
      </w:r>
      <w:r w:rsidR="00277E1B">
        <w:t xml:space="preserve">. </w:t>
      </w:r>
    </w:p>
    <w:p w14:paraId="76BAD032" w14:textId="4F581751" w:rsidR="004930A0" w:rsidRDefault="004930A0" w:rsidP="004930A0">
      <w:pPr>
        <w:rPr>
          <w:b/>
          <w:bCs/>
        </w:rPr>
      </w:pPr>
      <w:r>
        <w:rPr>
          <w:b/>
          <w:bCs/>
        </w:rPr>
        <w:t xml:space="preserve">Observation </w:t>
      </w:r>
      <w:r w:rsidR="00B33864">
        <w:rPr>
          <w:b/>
          <w:bCs/>
        </w:rPr>
        <w:t>2</w:t>
      </w:r>
      <w:r>
        <w:rPr>
          <w:b/>
          <w:bCs/>
        </w:rPr>
        <w:t xml:space="preserve">: </w:t>
      </w:r>
      <w:r w:rsidR="00E11E5C">
        <w:rPr>
          <w:b/>
          <w:bCs/>
        </w:rPr>
        <w:t>A</w:t>
      </w:r>
      <w:r>
        <w:rPr>
          <w:b/>
          <w:bCs/>
        </w:rPr>
        <w:t xml:space="preserve"> previously </w:t>
      </w:r>
      <w:r w:rsidR="00D373E0">
        <w:rPr>
          <w:b/>
          <w:bCs/>
        </w:rPr>
        <w:t>predicted CCO issue</w:t>
      </w:r>
      <w:r w:rsidR="00E11E5C">
        <w:rPr>
          <w:b/>
          <w:bCs/>
        </w:rPr>
        <w:t xml:space="preserve"> is uniquely identified in F1</w:t>
      </w:r>
      <w:r w:rsidR="00FD1B7E">
        <w:rPr>
          <w:b/>
          <w:bCs/>
        </w:rPr>
        <w:t xml:space="preserve">AP </w:t>
      </w:r>
      <w:r w:rsidR="00E11E5C">
        <w:rPr>
          <w:b/>
          <w:bCs/>
        </w:rPr>
        <w:t>by the same predicted affected cells and beams</w:t>
      </w:r>
      <w:r>
        <w:rPr>
          <w:b/>
          <w:bCs/>
        </w:rPr>
        <w:t xml:space="preserve">. </w:t>
      </w:r>
    </w:p>
    <w:p w14:paraId="0A1FC9F9" w14:textId="2C380CF3" w:rsidR="008D3559" w:rsidRDefault="00B81500" w:rsidP="008D3559">
      <w:r>
        <w:t xml:space="preserve">Based on </w:t>
      </w:r>
      <w:r w:rsidR="00325BFA">
        <w:t xml:space="preserve">the </w:t>
      </w:r>
      <w:r w:rsidR="00F51393">
        <w:t>presented</w:t>
      </w:r>
      <w:r>
        <w:t xml:space="preserve"> analysis, we </w:t>
      </w:r>
      <w:r w:rsidR="00F51393">
        <w:t xml:space="preserve">propose to use the following mechanism </w:t>
      </w:r>
      <w:r w:rsidR="008D3559">
        <w:t xml:space="preserve">to cancel </w:t>
      </w:r>
      <w:r>
        <w:t xml:space="preserve">or update </w:t>
      </w:r>
      <w:r w:rsidR="008D3559">
        <w:t xml:space="preserve">a </w:t>
      </w:r>
      <w:r w:rsidR="00F51393">
        <w:t>predicted CCO issue</w:t>
      </w:r>
      <w:r w:rsidR="008D3559">
        <w:t>:</w:t>
      </w:r>
    </w:p>
    <w:p w14:paraId="5E8433AA" w14:textId="1DBD40C2" w:rsidR="00937DBC" w:rsidRDefault="00483AEE" w:rsidP="00EF77D7">
      <w:pPr>
        <w:pStyle w:val="ListParagraph"/>
        <w:numPr>
          <w:ilvl w:val="0"/>
          <w:numId w:val="20"/>
        </w:numPr>
        <w:ind w:firstLineChars="0"/>
      </w:pPr>
      <w:r>
        <w:t xml:space="preserve">In a </w:t>
      </w:r>
      <w:r w:rsidR="00120498">
        <w:t xml:space="preserve">split </w:t>
      </w:r>
      <w:proofErr w:type="spellStart"/>
      <w:r w:rsidR="00120498">
        <w:t>gNB</w:t>
      </w:r>
      <w:proofErr w:type="spellEnd"/>
      <w:r w:rsidR="00120498">
        <w:t xml:space="preserve">, </w:t>
      </w:r>
      <w:r w:rsidR="007E5986">
        <w:t>i</w:t>
      </w:r>
      <w:r w:rsidR="00937DBC">
        <w:t xml:space="preserve">f </w:t>
      </w:r>
      <w:r w:rsidR="007628EA">
        <w:t>the</w:t>
      </w:r>
      <w:r w:rsidR="00937DBC">
        <w:t xml:space="preserve"> CU </w:t>
      </w:r>
      <w:r w:rsidR="00EF77D7">
        <w:t>wants</w:t>
      </w:r>
      <w:r w:rsidR="00937DBC">
        <w:t xml:space="preserve"> to inform</w:t>
      </w:r>
      <w:r w:rsidR="00077DE5">
        <w:t xml:space="preserve"> an underlying DU that </w:t>
      </w:r>
      <w:r w:rsidR="00937DBC">
        <w:t xml:space="preserve">a </w:t>
      </w:r>
      <w:r w:rsidR="002D7D4B">
        <w:t xml:space="preserve">certain </w:t>
      </w:r>
      <w:r w:rsidR="00937DBC">
        <w:t xml:space="preserve">predicted CCO issue </w:t>
      </w:r>
      <w:r w:rsidR="00077DE5">
        <w:t>is cancelled, the CU sends</w:t>
      </w:r>
      <w:r w:rsidR="00CE720B">
        <w:t xml:space="preserve"> to the DU the </w:t>
      </w:r>
      <w:r w:rsidR="00712821">
        <w:t>predicted CCO issue type</w:t>
      </w:r>
      <w:r w:rsidR="00DF2EFA">
        <w:t xml:space="preserve"> set at a new code value</w:t>
      </w:r>
      <w:r w:rsidR="00AE51D7">
        <w:t xml:space="preserve"> “cancel” and</w:t>
      </w:r>
      <w:r w:rsidR="002D7D4B">
        <w:t xml:space="preserve"> </w:t>
      </w:r>
      <w:r w:rsidR="00CE720B">
        <w:t xml:space="preserve">the </w:t>
      </w:r>
      <w:r w:rsidR="00712821">
        <w:t>predicted affected cells and be</w:t>
      </w:r>
      <w:r w:rsidR="007B61E1">
        <w:t>a</w:t>
      </w:r>
      <w:r w:rsidR="00712821">
        <w:t>ms</w:t>
      </w:r>
      <w:r w:rsidR="00AE51D7">
        <w:t xml:space="preserve"> of the previously signalled predicted CCO issue</w:t>
      </w:r>
      <w:r w:rsidR="002D7D5E">
        <w:t>.</w:t>
      </w:r>
      <w:r w:rsidR="00E5669E">
        <w:t xml:space="preserve"> </w:t>
      </w:r>
    </w:p>
    <w:p w14:paraId="035E6E87" w14:textId="69C08F50" w:rsidR="009F05B6" w:rsidRDefault="009F05B6" w:rsidP="002D7D5E">
      <w:pPr>
        <w:pStyle w:val="ListParagraph"/>
        <w:numPr>
          <w:ilvl w:val="0"/>
          <w:numId w:val="20"/>
        </w:numPr>
        <w:ind w:firstLineChars="0"/>
      </w:pPr>
      <w:r>
        <w:t xml:space="preserve">To cancel a predicted coverage </w:t>
      </w:r>
      <w:r w:rsidR="00E06F67">
        <w:t>modification</w:t>
      </w:r>
      <w:r>
        <w:t xml:space="preserve"> cause (ove</w:t>
      </w:r>
      <w:r w:rsidR="00E06F67">
        <w:t xml:space="preserve">r Xn), a </w:t>
      </w:r>
      <w:proofErr w:type="spellStart"/>
      <w:r w:rsidR="00E06F67">
        <w:t>gNB</w:t>
      </w:r>
      <w:proofErr w:type="spellEnd"/>
      <w:r w:rsidR="00E06F67">
        <w:t xml:space="preserve"> sends </w:t>
      </w:r>
      <w:r w:rsidR="0060429F">
        <w:t xml:space="preserve">to </w:t>
      </w:r>
      <w:r w:rsidR="00E06F67">
        <w:t xml:space="preserve">a neighbour </w:t>
      </w:r>
      <w:proofErr w:type="spellStart"/>
      <w:r w:rsidR="00E06F67">
        <w:t>gNB</w:t>
      </w:r>
      <w:proofErr w:type="spellEnd"/>
      <w:r w:rsidR="00E06F67">
        <w:t xml:space="preserve"> the predicted coverage modification cause</w:t>
      </w:r>
      <w:r w:rsidR="002B7DF9" w:rsidRPr="002B7DF9">
        <w:t xml:space="preserve"> set at a new code value “cancel” and</w:t>
      </w:r>
      <w:r w:rsidR="00E06F67">
        <w:t xml:space="preserve"> the predicted affected cells and beams</w:t>
      </w:r>
      <w:r w:rsidR="002B7DF9">
        <w:t xml:space="preserve"> </w:t>
      </w:r>
      <w:r w:rsidR="002B7DF9" w:rsidRPr="002B7DF9">
        <w:t>of the previously signalled predicted CCO issue</w:t>
      </w:r>
      <w:r w:rsidR="009E0808">
        <w:t>.</w:t>
      </w:r>
    </w:p>
    <w:p w14:paraId="17274DA2" w14:textId="27E5A3AB" w:rsidR="00E4206A" w:rsidRDefault="00E4206A" w:rsidP="002D7D5E">
      <w:pPr>
        <w:pStyle w:val="ListParagraph"/>
        <w:numPr>
          <w:ilvl w:val="0"/>
          <w:numId w:val="20"/>
        </w:numPr>
        <w:ind w:firstLineChars="0"/>
      </w:pPr>
      <w:r>
        <w:t xml:space="preserve">Upon cancelling a </w:t>
      </w:r>
      <w:r w:rsidR="00C6080E">
        <w:t xml:space="preserve">predicted CCO issue, new predicted CCO issues can be signalled, therefore producing an update of a previously signalled </w:t>
      </w:r>
      <w:proofErr w:type="spellStart"/>
      <w:r w:rsidR="00C6080E">
        <w:t>CCo</w:t>
      </w:r>
      <w:proofErr w:type="spellEnd"/>
      <w:r w:rsidR="00C6080E">
        <w:t xml:space="preserve"> issue. Namely, to update a previously predicted CCO issue, the source </w:t>
      </w:r>
      <w:proofErr w:type="spellStart"/>
      <w:r w:rsidR="00C6080E">
        <w:t>gNB</w:t>
      </w:r>
      <w:proofErr w:type="spellEnd"/>
      <w:r w:rsidR="00C6080E">
        <w:t xml:space="preserve"> would cancel the </w:t>
      </w:r>
      <w:r w:rsidR="00595223">
        <w:t>old prediction and issue a new prediction.</w:t>
      </w:r>
    </w:p>
    <w:p w14:paraId="73A3D734" w14:textId="3888EBFC" w:rsidR="00120498" w:rsidRDefault="00120498" w:rsidP="00120498">
      <w:pPr>
        <w:rPr>
          <w:rFonts w:eastAsia="SimSun"/>
          <w:b/>
          <w:bCs/>
          <w:lang w:eastAsia="zh-CN"/>
        </w:rPr>
      </w:pPr>
      <w:r w:rsidRPr="00120498">
        <w:rPr>
          <w:rFonts w:eastAsia="SimSun"/>
          <w:b/>
          <w:bCs/>
          <w:lang w:eastAsia="zh-CN"/>
        </w:rPr>
        <w:t xml:space="preserve">Proposal </w:t>
      </w:r>
      <w:r w:rsidR="00E9055E">
        <w:rPr>
          <w:rFonts w:eastAsia="SimSun"/>
          <w:b/>
          <w:bCs/>
          <w:lang w:eastAsia="zh-CN"/>
        </w:rPr>
        <w:t>2</w:t>
      </w:r>
      <w:r w:rsidRPr="00120498">
        <w:rPr>
          <w:rFonts w:eastAsia="SimSun"/>
          <w:b/>
          <w:bCs/>
          <w:lang w:eastAsia="zh-CN"/>
        </w:rPr>
        <w:t xml:space="preserve">: </w:t>
      </w:r>
      <w:r w:rsidR="00FA43DF" w:rsidRPr="00FA43DF">
        <w:rPr>
          <w:rFonts w:eastAsia="SimSun"/>
          <w:b/>
          <w:bCs/>
          <w:lang w:eastAsia="zh-CN"/>
        </w:rPr>
        <w:t xml:space="preserve">In a split </w:t>
      </w:r>
      <w:proofErr w:type="spellStart"/>
      <w:r w:rsidR="00FA43DF" w:rsidRPr="00FA43DF">
        <w:rPr>
          <w:rFonts w:eastAsia="SimSun"/>
          <w:b/>
          <w:bCs/>
          <w:lang w:eastAsia="zh-CN"/>
        </w:rPr>
        <w:t>gNB</w:t>
      </w:r>
      <w:proofErr w:type="spellEnd"/>
      <w:r w:rsidR="00FA43DF" w:rsidRPr="00FA43DF">
        <w:rPr>
          <w:rFonts w:eastAsia="SimSun"/>
          <w:b/>
          <w:bCs/>
          <w:lang w:eastAsia="zh-CN"/>
        </w:rPr>
        <w:t>, if the CU wants to inform an underlying DU that a certain predicted CCO issue is cancelled, the CU sends to the DU the predicted CCO issue type set at a new code value “cancel” and the predicted affected cells and beams of the previously signalled predicted CCO issue.</w:t>
      </w:r>
      <w:r w:rsidR="00445655">
        <w:rPr>
          <w:rFonts w:eastAsia="SimSun"/>
          <w:b/>
          <w:bCs/>
          <w:lang w:eastAsia="zh-CN"/>
        </w:rPr>
        <w:t xml:space="preserve"> After such cancelation, the </w:t>
      </w:r>
      <w:proofErr w:type="spellStart"/>
      <w:r w:rsidR="00445655">
        <w:rPr>
          <w:rFonts w:eastAsia="SimSun"/>
          <w:b/>
          <w:bCs/>
          <w:lang w:eastAsia="zh-CN"/>
        </w:rPr>
        <w:t>gNB</w:t>
      </w:r>
      <w:proofErr w:type="spellEnd"/>
      <w:r w:rsidR="00445655">
        <w:rPr>
          <w:rFonts w:eastAsia="SimSun"/>
          <w:b/>
          <w:bCs/>
          <w:lang w:eastAsia="zh-CN"/>
        </w:rPr>
        <w:t>-CU can signal an update of the CCO Issue, if needed</w:t>
      </w:r>
      <w:r w:rsidR="00515C43">
        <w:rPr>
          <w:rFonts w:eastAsia="SimSun"/>
          <w:b/>
          <w:bCs/>
          <w:lang w:eastAsia="zh-CN"/>
        </w:rPr>
        <w:t>.</w:t>
      </w:r>
    </w:p>
    <w:p w14:paraId="01649A4E" w14:textId="77D1F7AA" w:rsidR="002C0404" w:rsidRDefault="00436904" w:rsidP="00436904">
      <w:pPr>
        <w:rPr>
          <w:rFonts w:eastAsia="SimSun"/>
          <w:b/>
          <w:bCs/>
          <w:lang w:eastAsia="zh-CN"/>
        </w:rPr>
      </w:pPr>
      <w:r w:rsidRPr="00256325">
        <w:rPr>
          <w:rFonts w:eastAsia="SimSun"/>
          <w:b/>
          <w:bCs/>
          <w:lang w:eastAsia="zh-CN"/>
        </w:rPr>
        <w:t xml:space="preserve">Proposal </w:t>
      </w:r>
      <w:r w:rsidR="00C239AE">
        <w:rPr>
          <w:rFonts w:eastAsia="SimSun"/>
          <w:b/>
          <w:bCs/>
          <w:lang w:eastAsia="zh-CN"/>
        </w:rPr>
        <w:t>3</w:t>
      </w:r>
      <w:r w:rsidRPr="00256325">
        <w:rPr>
          <w:rFonts w:eastAsia="SimSun"/>
          <w:b/>
          <w:bCs/>
          <w:lang w:eastAsia="zh-CN"/>
        </w:rPr>
        <w:t xml:space="preserve">: </w:t>
      </w:r>
      <w:r w:rsidR="00C239AE" w:rsidRPr="00C239AE">
        <w:rPr>
          <w:rFonts w:eastAsia="SimSun"/>
          <w:b/>
          <w:bCs/>
          <w:lang w:eastAsia="zh-CN"/>
        </w:rPr>
        <w:t>-</w:t>
      </w:r>
      <w:r w:rsidR="00C239AE" w:rsidRPr="00C239AE">
        <w:rPr>
          <w:rFonts w:eastAsia="SimSun"/>
          <w:b/>
          <w:bCs/>
          <w:lang w:eastAsia="zh-CN"/>
        </w:rPr>
        <w:tab/>
        <w:t xml:space="preserve">To cancel a predicted coverage modification cause (over Xn), a </w:t>
      </w:r>
      <w:proofErr w:type="spellStart"/>
      <w:r w:rsidR="00C239AE" w:rsidRPr="00C239AE">
        <w:rPr>
          <w:rFonts w:eastAsia="SimSun"/>
          <w:b/>
          <w:bCs/>
          <w:lang w:eastAsia="zh-CN"/>
        </w:rPr>
        <w:t>gNB</w:t>
      </w:r>
      <w:proofErr w:type="spellEnd"/>
      <w:r w:rsidR="00C239AE" w:rsidRPr="00C239AE">
        <w:rPr>
          <w:rFonts w:eastAsia="SimSun"/>
          <w:b/>
          <w:bCs/>
          <w:lang w:eastAsia="zh-CN"/>
        </w:rPr>
        <w:t xml:space="preserve"> sends to a neighbour </w:t>
      </w:r>
      <w:proofErr w:type="spellStart"/>
      <w:r w:rsidR="00C239AE" w:rsidRPr="00C239AE">
        <w:rPr>
          <w:rFonts w:eastAsia="SimSun"/>
          <w:b/>
          <w:bCs/>
          <w:lang w:eastAsia="zh-CN"/>
        </w:rPr>
        <w:t>gNB</w:t>
      </w:r>
      <w:proofErr w:type="spellEnd"/>
      <w:r w:rsidR="00C239AE" w:rsidRPr="00C239AE">
        <w:rPr>
          <w:rFonts w:eastAsia="SimSun"/>
          <w:b/>
          <w:bCs/>
          <w:lang w:eastAsia="zh-CN"/>
        </w:rPr>
        <w:t xml:space="preserve"> the predicted coverage modification cause set at a new code value “cancel” and the predicted affected cells and beams of the previously signalled predicted CCO issue.</w:t>
      </w:r>
      <w:r w:rsidR="00515C43" w:rsidRPr="00515C43">
        <w:t xml:space="preserve"> </w:t>
      </w:r>
      <w:r w:rsidR="00515C43" w:rsidRPr="00515C43">
        <w:rPr>
          <w:rFonts w:eastAsia="SimSun"/>
          <w:b/>
          <w:bCs/>
          <w:lang w:eastAsia="zh-CN"/>
        </w:rPr>
        <w:t xml:space="preserve">After such cancelation, the </w:t>
      </w:r>
      <w:proofErr w:type="spellStart"/>
      <w:r w:rsidR="00174D47">
        <w:rPr>
          <w:rFonts w:eastAsia="SimSun"/>
          <w:b/>
          <w:bCs/>
          <w:lang w:eastAsia="zh-CN"/>
        </w:rPr>
        <w:t>gNB</w:t>
      </w:r>
      <w:proofErr w:type="spellEnd"/>
      <w:r w:rsidR="00515C43" w:rsidRPr="00515C43">
        <w:rPr>
          <w:rFonts w:eastAsia="SimSun"/>
          <w:b/>
          <w:bCs/>
          <w:lang w:eastAsia="zh-CN"/>
        </w:rPr>
        <w:t xml:space="preserve"> can signal an update of the CCO Issue, if needed</w:t>
      </w:r>
      <w:r w:rsidR="00F02680">
        <w:rPr>
          <w:rFonts w:eastAsia="SimSun"/>
          <w:b/>
          <w:bCs/>
          <w:lang w:eastAsia="zh-CN"/>
        </w:rPr>
        <w:t>.</w:t>
      </w:r>
    </w:p>
    <w:p w14:paraId="7772D8BD" w14:textId="042BAB92" w:rsidR="00E429A9" w:rsidRDefault="00E429A9" w:rsidP="00E429A9">
      <w:pPr>
        <w:rPr>
          <w:b/>
          <w:bCs/>
        </w:rPr>
      </w:pPr>
      <w:r w:rsidRPr="00413BF9">
        <w:rPr>
          <w:b/>
          <w:bCs/>
        </w:rPr>
        <w:t xml:space="preserve">Proposal </w:t>
      </w:r>
      <w:r w:rsidR="00E9055E">
        <w:rPr>
          <w:b/>
          <w:bCs/>
        </w:rPr>
        <w:t>6</w:t>
      </w:r>
      <w:r w:rsidRPr="00413BF9">
        <w:rPr>
          <w:b/>
          <w:bCs/>
        </w:rPr>
        <w:t xml:space="preserve">: Agree the TP to F1AP provided in </w:t>
      </w:r>
      <w:r w:rsidR="006427B0" w:rsidRPr="006427B0">
        <w:rPr>
          <w:b/>
          <w:bCs/>
        </w:rPr>
        <w:t>R3-2554</w:t>
      </w:r>
      <w:r w:rsidR="006427B0">
        <w:rPr>
          <w:b/>
          <w:bCs/>
        </w:rPr>
        <w:t>70</w:t>
      </w:r>
      <w:r>
        <w:rPr>
          <w:b/>
          <w:bCs/>
        </w:rPr>
        <w:t>.</w:t>
      </w:r>
    </w:p>
    <w:p w14:paraId="0BF1AFF7" w14:textId="365921B4" w:rsidR="00E429A9" w:rsidRPr="008711E4" w:rsidRDefault="00E429A9" w:rsidP="00E429A9">
      <w:pPr>
        <w:rPr>
          <w:b/>
          <w:bCs/>
        </w:rPr>
      </w:pPr>
      <w:r w:rsidRPr="00413BF9">
        <w:rPr>
          <w:b/>
          <w:bCs/>
        </w:rPr>
        <w:t xml:space="preserve">Proposal </w:t>
      </w:r>
      <w:r w:rsidR="00E9055E">
        <w:rPr>
          <w:b/>
          <w:bCs/>
        </w:rPr>
        <w:t>7</w:t>
      </w:r>
      <w:r w:rsidRPr="00413BF9">
        <w:rPr>
          <w:b/>
          <w:bCs/>
        </w:rPr>
        <w:t xml:space="preserve">: Agree the TP to </w:t>
      </w:r>
      <w:r>
        <w:rPr>
          <w:b/>
          <w:bCs/>
        </w:rPr>
        <w:t>Xn</w:t>
      </w:r>
      <w:r w:rsidRPr="00413BF9">
        <w:rPr>
          <w:b/>
          <w:bCs/>
        </w:rPr>
        <w:t xml:space="preserve">AP provided in </w:t>
      </w:r>
      <w:r w:rsidR="006427B0" w:rsidRPr="006427B0">
        <w:rPr>
          <w:b/>
          <w:bCs/>
        </w:rPr>
        <w:t>R3-25546</w:t>
      </w:r>
      <w:r w:rsidR="006427B0">
        <w:rPr>
          <w:b/>
          <w:bCs/>
        </w:rPr>
        <w:t>9</w:t>
      </w:r>
      <w:r>
        <w:rPr>
          <w:b/>
          <w:bCs/>
        </w:rPr>
        <w:t>.</w:t>
      </w:r>
    </w:p>
    <w:p w14:paraId="62BD4524" w14:textId="77777777" w:rsidR="006C7A12" w:rsidRDefault="006C7A12" w:rsidP="006B3289"/>
    <w:bookmarkEnd w:id="3"/>
    <w:bookmarkEnd w:id="4"/>
    <w:p w14:paraId="362CDD0B" w14:textId="77777777" w:rsidR="008408EF" w:rsidRPr="002A598C" w:rsidRDefault="008408EF" w:rsidP="008408EF">
      <w:pPr>
        <w:pStyle w:val="Heading1"/>
        <w:rPr>
          <w:rFonts w:eastAsia="SimSun"/>
          <w:lang w:val="en-US" w:eastAsia="zh-CN"/>
        </w:rPr>
      </w:pPr>
      <w:r w:rsidRPr="002A598C">
        <w:rPr>
          <w:rFonts w:eastAsia="SimSun"/>
          <w:lang w:val="en-US" w:eastAsia="zh-CN"/>
        </w:rPr>
        <w:t>3. Conclusions</w:t>
      </w:r>
    </w:p>
    <w:p w14:paraId="0EC623AE" w14:textId="77777777" w:rsidR="005D2E95" w:rsidRDefault="00C239AE" w:rsidP="002E0ED0">
      <w:pPr>
        <w:rPr>
          <w:b/>
          <w:bCs/>
        </w:rPr>
      </w:pPr>
      <w:r w:rsidRPr="00C239AE">
        <w:rPr>
          <w:b/>
          <w:bCs/>
        </w:rPr>
        <w:t>Observation 1: A receiving node cannot deduce the reason for absence of a certain information in a message. Hence, the receiver´s behaviour cannot be specified by absence of information.</w:t>
      </w:r>
    </w:p>
    <w:p w14:paraId="6E51496E" w14:textId="3745E099" w:rsidR="002E0ED0" w:rsidRDefault="002E0ED0" w:rsidP="002E0ED0">
      <w:pPr>
        <w:rPr>
          <w:rFonts w:eastAsia="SimSun"/>
          <w:b/>
          <w:bCs/>
          <w:lang w:eastAsia="zh-CN"/>
        </w:rPr>
      </w:pPr>
      <w:r w:rsidRPr="00256325">
        <w:rPr>
          <w:rFonts w:eastAsia="SimSun"/>
          <w:b/>
          <w:bCs/>
          <w:lang w:eastAsia="zh-CN"/>
        </w:rPr>
        <w:t xml:space="preserve">Proposal </w:t>
      </w:r>
      <w:r w:rsidR="00C703CD">
        <w:rPr>
          <w:rFonts w:eastAsia="SimSun"/>
          <w:b/>
          <w:bCs/>
          <w:lang w:eastAsia="zh-CN"/>
        </w:rPr>
        <w:t>1</w:t>
      </w:r>
      <w:r w:rsidRPr="00256325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The information that a previously predicted CCO issue is cancelled is provided explicitly.</w:t>
      </w:r>
    </w:p>
    <w:p w14:paraId="5E393FD0" w14:textId="4F375B0D" w:rsidR="00E9055E" w:rsidRDefault="00E9055E" w:rsidP="00E9055E">
      <w:pPr>
        <w:rPr>
          <w:b/>
          <w:bCs/>
        </w:rPr>
      </w:pPr>
      <w:r>
        <w:rPr>
          <w:b/>
          <w:bCs/>
        </w:rPr>
        <w:lastRenderedPageBreak/>
        <w:t xml:space="preserve">Observation 2: A previously predicted CCO issue is uniquely identified in F1AP by the same predicted affected cells and beams. </w:t>
      </w:r>
    </w:p>
    <w:p w14:paraId="2A3BC342" w14:textId="5F8CBDE3" w:rsidR="002E0ED0" w:rsidRDefault="007222F9" w:rsidP="002E0ED0">
      <w:pPr>
        <w:rPr>
          <w:rFonts w:eastAsia="SimSun"/>
          <w:b/>
          <w:bCs/>
          <w:lang w:eastAsia="zh-CN"/>
        </w:rPr>
      </w:pPr>
      <w:r w:rsidRPr="007222F9">
        <w:rPr>
          <w:rFonts w:eastAsia="SimSun"/>
          <w:b/>
          <w:bCs/>
          <w:lang w:eastAsia="zh-CN"/>
        </w:rPr>
        <w:t xml:space="preserve">Proposal 2: In a split </w:t>
      </w:r>
      <w:proofErr w:type="spellStart"/>
      <w:r w:rsidRPr="007222F9">
        <w:rPr>
          <w:rFonts w:eastAsia="SimSun"/>
          <w:b/>
          <w:bCs/>
          <w:lang w:eastAsia="zh-CN"/>
        </w:rPr>
        <w:t>gNB</w:t>
      </w:r>
      <w:proofErr w:type="spellEnd"/>
      <w:r w:rsidRPr="007222F9">
        <w:rPr>
          <w:rFonts w:eastAsia="SimSun"/>
          <w:b/>
          <w:bCs/>
          <w:lang w:eastAsia="zh-CN"/>
        </w:rPr>
        <w:t>, if the CU wants to inform an underlying DU that a certain predicted CCO issue is cancelled, the CU sends to the DU the predicted CCO issue type set at a new code value “cancel” and the predicted affected cells and beams of the previously signalled predicted CCO issue.</w:t>
      </w:r>
      <w:r w:rsidR="00F02680" w:rsidRPr="00F02680">
        <w:rPr>
          <w:rFonts w:eastAsia="SimSun"/>
          <w:b/>
          <w:bCs/>
          <w:lang w:eastAsia="zh-CN"/>
        </w:rPr>
        <w:t xml:space="preserve"> After such cancelation, the </w:t>
      </w:r>
      <w:proofErr w:type="spellStart"/>
      <w:r w:rsidR="00F02680" w:rsidRPr="00F02680">
        <w:rPr>
          <w:rFonts w:eastAsia="SimSun"/>
          <w:b/>
          <w:bCs/>
          <w:lang w:eastAsia="zh-CN"/>
        </w:rPr>
        <w:t>gNB</w:t>
      </w:r>
      <w:proofErr w:type="spellEnd"/>
      <w:r w:rsidR="00F02680" w:rsidRPr="00F02680">
        <w:rPr>
          <w:rFonts w:eastAsia="SimSun"/>
          <w:b/>
          <w:bCs/>
          <w:lang w:eastAsia="zh-CN"/>
        </w:rPr>
        <w:t>-CU can signal an update of the CCO Issue, if needed.</w:t>
      </w:r>
    </w:p>
    <w:p w14:paraId="141E641C" w14:textId="1675995B" w:rsidR="002E0ED0" w:rsidRDefault="002E0ED0" w:rsidP="002E0ED0">
      <w:pPr>
        <w:rPr>
          <w:rFonts w:eastAsia="SimSun"/>
          <w:b/>
          <w:bCs/>
          <w:lang w:eastAsia="zh-CN"/>
        </w:rPr>
      </w:pPr>
      <w:r w:rsidRPr="00256325">
        <w:rPr>
          <w:rFonts w:eastAsia="SimSun"/>
          <w:b/>
          <w:bCs/>
          <w:lang w:eastAsia="zh-CN"/>
        </w:rPr>
        <w:t xml:space="preserve">Proposal </w:t>
      </w:r>
      <w:r w:rsidR="007222F9">
        <w:rPr>
          <w:rFonts w:eastAsia="SimSun"/>
          <w:b/>
          <w:bCs/>
          <w:lang w:eastAsia="zh-CN"/>
        </w:rPr>
        <w:t>3</w:t>
      </w:r>
      <w:r w:rsidRPr="00256325">
        <w:rPr>
          <w:rFonts w:eastAsia="SimSun"/>
          <w:b/>
          <w:bCs/>
          <w:lang w:eastAsia="zh-CN"/>
        </w:rPr>
        <w:t xml:space="preserve">: </w:t>
      </w:r>
      <w:r w:rsidR="00EC0FDA" w:rsidRPr="00EC0FDA">
        <w:rPr>
          <w:rFonts w:eastAsia="SimSun"/>
          <w:b/>
          <w:bCs/>
          <w:lang w:eastAsia="zh-CN"/>
        </w:rPr>
        <w:t xml:space="preserve">To cancel a predicted coverage modification cause (over Xn), a </w:t>
      </w:r>
      <w:proofErr w:type="spellStart"/>
      <w:r w:rsidR="00EC0FDA" w:rsidRPr="00EC0FDA">
        <w:rPr>
          <w:rFonts w:eastAsia="SimSun"/>
          <w:b/>
          <w:bCs/>
          <w:lang w:eastAsia="zh-CN"/>
        </w:rPr>
        <w:t>gNB</w:t>
      </w:r>
      <w:proofErr w:type="spellEnd"/>
      <w:r w:rsidR="00EC0FDA" w:rsidRPr="00EC0FDA">
        <w:rPr>
          <w:rFonts w:eastAsia="SimSun"/>
          <w:b/>
          <w:bCs/>
          <w:lang w:eastAsia="zh-CN"/>
        </w:rPr>
        <w:t xml:space="preserve"> sends to a neighbour </w:t>
      </w:r>
      <w:proofErr w:type="spellStart"/>
      <w:r w:rsidR="00EC0FDA" w:rsidRPr="00EC0FDA">
        <w:rPr>
          <w:rFonts w:eastAsia="SimSun"/>
          <w:b/>
          <w:bCs/>
          <w:lang w:eastAsia="zh-CN"/>
        </w:rPr>
        <w:t>gNB</w:t>
      </w:r>
      <w:proofErr w:type="spellEnd"/>
      <w:r w:rsidR="00EC0FDA" w:rsidRPr="00EC0FDA">
        <w:rPr>
          <w:rFonts w:eastAsia="SimSun"/>
          <w:b/>
          <w:bCs/>
          <w:lang w:eastAsia="zh-CN"/>
        </w:rPr>
        <w:t xml:space="preserve"> the predicted coverage modification cause set at a new code value “cancel” and the predicted affected cells and beams of the previously signalled predicted CCO issue</w:t>
      </w:r>
      <w:r>
        <w:rPr>
          <w:rFonts w:eastAsia="SimSun"/>
          <w:b/>
          <w:bCs/>
          <w:lang w:eastAsia="zh-CN"/>
        </w:rPr>
        <w:t>.</w:t>
      </w:r>
      <w:r w:rsidR="00F02680">
        <w:rPr>
          <w:rFonts w:eastAsia="SimSun"/>
          <w:b/>
          <w:bCs/>
          <w:lang w:eastAsia="zh-CN"/>
        </w:rPr>
        <w:t xml:space="preserve"> </w:t>
      </w:r>
      <w:r w:rsidR="00F02680" w:rsidRPr="00F02680">
        <w:rPr>
          <w:rFonts w:eastAsia="SimSun"/>
          <w:b/>
          <w:bCs/>
          <w:lang w:eastAsia="zh-CN"/>
        </w:rPr>
        <w:t xml:space="preserve">After such cancelation, the </w:t>
      </w:r>
      <w:proofErr w:type="spellStart"/>
      <w:r w:rsidR="00F02680" w:rsidRPr="00F02680">
        <w:rPr>
          <w:rFonts w:eastAsia="SimSun"/>
          <w:b/>
          <w:bCs/>
          <w:lang w:eastAsia="zh-CN"/>
        </w:rPr>
        <w:t>gNB</w:t>
      </w:r>
      <w:proofErr w:type="spellEnd"/>
      <w:r w:rsidR="00F02680" w:rsidRPr="00F02680">
        <w:rPr>
          <w:rFonts w:eastAsia="SimSun"/>
          <w:b/>
          <w:bCs/>
          <w:lang w:eastAsia="zh-CN"/>
        </w:rPr>
        <w:t xml:space="preserve"> can signal an update of the CCO Issue, if needed</w:t>
      </w:r>
      <w:r w:rsidR="00F02680">
        <w:rPr>
          <w:rFonts w:eastAsia="SimSun"/>
          <w:b/>
          <w:bCs/>
          <w:lang w:eastAsia="zh-CN"/>
        </w:rPr>
        <w:t>.</w:t>
      </w:r>
    </w:p>
    <w:p w14:paraId="496A8D50" w14:textId="51525734" w:rsidR="002E0ED0" w:rsidRDefault="002E0ED0" w:rsidP="002E0ED0">
      <w:pPr>
        <w:rPr>
          <w:b/>
          <w:bCs/>
        </w:rPr>
      </w:pPr>
      <w:r w:rsidRPr="00413BF9">
        <w:rPr>
          <w:b/>
          <w:bCs/>
        </w:rPr>
        <w:t xml:space="preserve">Proposal </w:t>
      </w:r>
      <w:r w:rsidR="00E9055E">
        <w:rPr>
          <w:b/>
          <w:bCs/>
        </w:rPr>
        <w:t>6</w:t>
      </w:r>
      <w:r w:rsidRPr="00413BF9">
        <w:rPr>
          <w:b/>
          <w:bCs/>
        </w:rPr>
        <w:t xml:space="preserve">: Agree the TP to F1AP provided in </w:t>
      </w:r>
      <w:r w:rsidR="006427B0" w:rsidRPr="006427B0">
        <w:rPr>
          <w:b/>
          <w:bCs/>
        </w:rPr>
        <w:t>R3-2554</w:t>
      </w:r>
      <w:r w:rsidR="006427B0">
        <w:rPr>
          <w:b/>
          <w:bCs/>
        </w:rPr>
        <w:t>70</w:t>
      </w:r>
      <w:r>
        <w:rPr>
          <w:b/>
          <w:bCs/>
        </w:rPr>
        <w:t>.</w:t>
      </w:r>
    </w:p>
    <w:p w14:paraId="2113201B" w14:textId="22C57AD9" w:rsidR="00E429A9" w:rsidRPr="008711E4" w:rsidRDefault="002E0ED0" w:rsidP="002E0ED0">
      <w:pPr>
        <w:rPr>
          <w:b/>
          <w:bCs/>
        </w:rPr>
      </w:pPr>
      <w:r w:rsidRPr="00413BF9">
        <w:rPr>
          <w:b/>
          <w:bCs/>
        </w:rPr>
        <w:t xml:space="preserve">Proposal </w:t>
      </w:r>
      <w:r w:rsidR="00E9055E">
        <w:rPr>
          <w:b/>
          <w:bCs/>
        </w:rPr>
        <w:t>7</w:t>
      </w:r>
      <w:r w:rsidRPr="00413BF9">
        <w:rPr>
          <w:b/>
          <w:bCs/>
        </w:rPr>
        <w:t xml:space="preserve">: Agree the TP to </w:t>
      </w:r>
      <w:r>
        <w:rPr>
          <w:b/>
          <w:bCs/>
        </w:rPr>
        <w:t>Xn</w:t>
      </w:r>
      <w:r w:rsidRPr="00413BF9">
        <w:rPr>
          <w:b/>
          <w:bCs/>
        </w:rPr>
        <w:t xml:space="preserve">AP provided in </w:t>
      </w:r>
      <w:r w:rsidR="006427B0" w:rsidRPr="006427B0">
        <w:rPr>
          <w:b/>
          <w:bCs/>
        </w:rPr>
        <w:t>R3-25546</w:t>
      </w:r>
      <w:r w:rsidR="006427B0">
        <w:rPr>
          <w:b/>
          <w:bCs/>
        </w:rPr>
        <w:t>9</w:t>
      </w:r>
      <w:r>
        <w:rPr>
          <w:b/>
          <w:bCs/>
        </w:rPr>
        <w:t>.</w:t>
      </w:r>
    </w:p>
    <w:sectPr w:rsidR="00E429A9" w:rsidRPr="008711E4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F2BC" w14:textId="77777777" w:rsidR="00E31E89" w:rsidRDefault="00E31E89">
      <w:pPr>
        <w:spacing w:after="0"/>
      </w:pPr>
      <w:r>
        <w:separator/>
      </w:r>
    </w:p>
  </w:endnote>
  <w:endnote w:type="continuationSeparator" w:id="0">
    <w:p w14:paraId="3AA61913" w14:textId="77777777" w:rsidR="00E31E89" w:rsidRDefault="00E31E89">
      <w:pPr>
        <w:spacing w:after="0"/>
      </w:pPr>
      <w:r>
        <w:continuationSeparator/>
      </w:r>
    </w:p>
  </w:endnote>
  <w:endnote w:type="continuationNotice" w:id="1">
    <w:p w14:paraId="145081ED" w14:textId="77777777" w:rsidR="00E31E89" w:rsidRDefault="00E31E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0EAE" w14:textId="77777777" w:rsidR="00E31E89" w:rsidRDefault="00E31E89">
      <w:pPr>
        <w:spacing w:after="0"/>
      </w:pPr>
      <w:r>
        <w:separator/>
      </w:r>
    </w:p>
  </w:footnote>
  <w:footnote w:type="continuationSeparator" w:id="0">
    <w:p w14:paraId="0F13E9C5" w14:textId="77777777" w:rsidR="00E31E89" w:rsidRDefault="00E31E89">
      <w:pPr>
        <w:spacing w:after="0"/>
      </w:pPr>
      <w:r>
        <w:continuationSeparator/>
      </w:r>
    </w:p>
  </w:footnote>
  <w:footnote w:type="continuationNotice" w:id="1">
    <w:p w14:paraId="1F0097FB" w14:textId="77777777" w:rsidR="00E31E89" w:rsidRDefault="00E31E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979"/>
    <w:multiLevelType w:val="hybridMultilevel"/>
    <w:tmpl w:val="E6ECAF80"/>
    <w:lvl w:ilvl="0" w:tplc="31A856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238"/>
    <w:multiLevelType w:val="hybridMultilevel"/>
    <w:tmpl w:val="FCA26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D2C33"/>
    <w:multiLevelType w:val="hybridMultilevel"/>
    <w:tmpl w:val="D4205AD8"/>
    <w:lvl w:ilvl="0" w:tplc="88127A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B6F7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B05FD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6A24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CE26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6D99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D4542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F2A90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F44BF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5" w15:restartNumberingAfterBreak="0">
    <w:nsid w:val="100F48F6"/>
    <w:multiLevelType w:val="hybridMultilevel"/>
    <w:tmpl w:val="FCA264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6637EC3"/>
    <w:multiLevelType w:val="hybridMultilevel"/>
    <w:tmpl w:val="07E2D2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82694"/>
    <w:multiLevelType w:val="hybridMultilevel"/>
    <w:tmpl w:val="6D14FB40"/>
    <w:lvl w:ilvl="0" w:tplc="8610AD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4E3B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DE1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C3E4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4634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3A243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B4D5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CB3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129F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2" w15:restartNumberingAfterBreak="0">
    <w:nsid w:val="3FC05B8D"/>
    <w:multiLevelType w:val="hybridMultilevel"/>
    <w:tmpl w:val="95C8BB0E"/>
    <w:lvl w:ilvl="0" w:tplc="3912FA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DB9037A"/>
    <w:multiLevelType w:val="hybridMultilevel"/>
    <w:tmpl w:val="201E841A"/>
    <w:lvl w:ilvl="0" w:tplc="772AE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17065"/>
    <w:multiLevelType w:val="hybridMultilevel"/>
    <w:tmpl w:val="804EB794"/>
    <w:lvl w:ilvl="0" w:tplc="D1C2AD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8"/>
  </w:num>
  <w:num w:numId="2" w16cid:durableId="1639148585">
    <w:abstractNumId w:val="6"/>
  </w:num>
  <w:num w:numId="3" w16cid:durableId="1849711382">
    <w:abstractNumId w:val="13"/>
  </w:num>
  <w:num w:numId="4" w16cid:durableId="1371808643">
    <w:abstractNumId w:val="14"/>
  </w:num>
  <w:num w:numId="5" w16cid:durableId="163783735">
    <w:abstractNumId w:val="4"/>
  </w:num>
  <w:num w:numId="6" w16cid:durableId="307636798">
    <w:abstractNumId w:val="3"/>
  </w:num>
  <w:num w:numId="7" w16cid:durableId="1122729277">
    <w:abstractNumId w:val="10"/>
  </w:num>
  <w:num w:numId="8" w16cid:durableId="635449419">
    <w:abstractNumId w:val="8"/>
  </w:num>
  <w:num w:numId="9" w16cid:durableId="261230349">
    <w:abstractNumId w:val="16"/>
  </w:num>
  <w:num w:numId="10" w16cid:durableId="209728601">
    <w:abstractNumId w:val="19"/>
  </w:num>
  <w:num w:numId="11" w16cid:durableId="1132211480">
    <w:abstractNumId w:val="11"/>
  </w:num>
  <w:num w:numId="12" w16cid:durableId="1114058880">
    <w:abstractNumId w:val="17"/>
  </w:num>
  <w:num w:numId="13" w16cid:durableId="518544908">
    <w:abstractNumId w:val="15"/>
  </w:num>
  <w:num w:numId="14" w16cid:durableId="455608773">
    <w:abstractNumId w:val="1"/>
  </w:num>
  <w:num w:numId="15" w16cid:durableId="1284768783">
    <w:abstractNumId w:val="5"/>
  </w:num>
  <w:num w:numId="16" w16cid:durableId="1369992252">
    <w:abstractNumId w:val="7"/>
  </w:num>
  <w:num w:numId="17" w16cid:durableId="1039553431">
    <w:abstractNumId w:val="12"/>
  </w:num>
  <w:num w:numId="18" w16cid:durableId="709500588">
    <w:abstractNumId w:val="2"/>
  </w:num>
  <w:num w:numId="19" w16cid:durableId="884871094">
    <w:abstractNumId w:val="9"/>
  </w:num>
  <w:num w:numId="20" w16cid:durableId="42469213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13B"/>
    <w:rsid w:val="000215FA"/>
    <w:rsid w:val="000217B0"/>
    <w:rsid w:val="00021D76"/>
    <w:rsid w:val="000224E8"/>
    <w:rsid w:val="00022E4A"/>
    <w:rsid w:val="00023A27"/>
    <w:rsid w:val="00023E5C"/>
    <w:rsid w:val="00024893"/>
    <w:rsid w:val="0002532C"/>
    <w:rsid w:val="00025364"/>
    <w:rsid w:val="00025434"/>
    <w:rsid w:val="00026A2B"/>
    <w:rsid w:val="000271F4"/>
    <w:rsid w:val="0002747B"/>
    <w:rsid w:val="00030197"/>
    <w:rsid w:val="000302E9"/>
    <w:rsid w:val="0003064C"/>
    <w:rsid w:val="00030A95"/>
    <w:rsid w:val="00031567"/>
    <w:rsid w:val="00031A2D"/>
    <w:rsid w:val="00031CA7"/>
    <w:rsid w:val="00031E9E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468"/>
    <w:rsid w:val="0004093C"/>
    <w:rsid w:val="00040A10"/>
    <w:rsid w:val="00040B64"/>
    <w:rsid w:val="00040D9D"/>
    <w:rsid w:val="0004127F"/>
    <w:rsid w:val="000421A6"/>
    <w:rsid w:val="000421C4"/>
    <w:rsid w:val="0004258E"/>
    <w:rsid w:val="000428DB"/>
    <w:rsid w:val="00042BC0"/>
    <w:rsid w:val="00042BC1"/>
    <w:rsid w:val="000430A1"/>
    <w:rsid w:val="000433E8"/>
    <w:rsid w:val="00043494"/>
    <w:rsid w:val="00043BC5"/>
    <w:rsid w:val="000442D9"/>
    <w:rsid w:val="00044562"/>
    <w:rsid w:val="00045B02"/>
    <w:rsid w:val="00045CA6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9E"/>
    <w:rsid w:val="000538C9"/>
    <w:rsid w:val="00053A3A"/>
    <w:rsid w:val="0005476A"/>
    <w:rsid w:val="00054A7B"/>
    <w:rsid w:val="00054AC6"/>
    <w:rsid w:val="00054CEB"/>
    <w:rsid w:val="00055853"/>
    <w:rsid w:val="00055A21"/>
    <w:rsid w:val="00055C43"/>
    <w:rsid w:val="00056470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5A0"/>
    <w:rsid w:val="00064D11"/>
    <w:rsid w:val="00064D25"/>
    <w:rsid w:val="000655EF"/>
    <w:rsid w:val="00065CF7"/>
    <w:rsid w:val="00065D3A"/>
    <w:rsid w:val="000663F0"/>
    <w:rsid w:val="00066864"/>
    <w:rsid w:val="0006753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A64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B3C"/>
    <w:rsid w:val="00077DE5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1EA"/>
    <w:rsid w:val="000863B2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0A42"/>
    <w:rsid w:val="00091874"/>
    <w:rsid w:val="000918C5"/>
    <w:rsid w:val="00091C0C"/>
    <w:rsid w:val="00091DFF"/>
    <w:rsid w:val="00092137"/>
    <w:rsid w:val="000927BE"/>
    <w:rsid w:val="000927D6"/>
    <w:rsid w:val="00092A51"/>
    <w:rsid w:val="00093082"/>
    <w:rsid w:val="000931E3"/>
    <w:rsid w:val="000937BF"/>
    <w:rsid w:val="00093E22"/>
    <w:rsid w:val="00094562"/>
    <w:rsid w:val="00094829"/>
    <w:rsid w:val="00095652"/>
    <w:rsid w:val="00095B96"/>
    <w:rsid w:val="000962F1"/>
    <w:rsid w:val="00096572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337E"/>
    <w:rsid w:val="000A3769"/>
    <w:rsid w:val="000A394F"/>
    <w:rsid w:val="000A3CD7"/>
    <w:rsid w:val="000A4442"/>
    <w:rsid w:val="000A4599"/>
    <w:rsid w:val="000A4A82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160F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8CC"/>
    <w:rsid w:val="000B7A41"/>
    <w:rsid w:val="000C00CB"/>
    <w:rsid w:val="000C00E1"/>
    <w:rsid w:val="000C0872"/>
    <w:rsid w:val="000C0BDA"/>
    <w:rsid w:val="000C0D59"/>
    <w:rsid w:val="000C1030"/>
    <w:rsid w:val="000C24C3"/>
    <w:rsid w:val="000C2D61"/>
    <w:rsid w:val="000C34D7"/>
    <w:rsid w:val="000C359B"/>
    <w:rsid w:val="000C3723"/>
    <w:rsid w:val="000C42DD"/>
    <w:rsid w:val="000C444C"/>
    <w:rsid w:val="000C4604"/>
    <w:rsid w:val="000C4C2E"/>
    <w:rsid w:val="000C4E93"/>
    <w:rsid w:val="000C675E"/>
    <w:rsid w:val="000C6CBB"/>
    <w:rsid w:val="000C6D76"/>
    <w:rsid w:val="000C6E31"/>
    <w:rsid w:val="000C7168"/>
    <w:rsid w:val="000C78FD"/>
    <w:rsid w:val="000D0344"/>
    <w:rsid w:val="000D09FD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773"/>
    <w:rsid w:val="000D6A3F"/>
    <w:rsid w:val="000D704F"/>
    <w:rsid w:val="000D728A"/>
    <w:rsid w:val="000D7985"/>
    <w:rsid w:val="000D7B73"/>
    <w:rsid w:val="000E02CE"/>
    <w:rsid w:val="000E02F8"/>
    <w:rsid w:val="000E0999"/>
    <w:rsid w:val="000E0A4A"/>
    <w:rsid w:val="000E10FF"/>
    <w:rsid w:val="000E13C9"/>
    <w:rsid w:val="000E25DB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57D1"/>
    <w:rsid w:val="000E6865"/>
    <w:rsid w:val="000E69E3"/>
    <w:rsid w:val="000E6A89"/>
    <w:rsid w:val="000E6F28"/>
    <w:rsid w:val="000E7C81"/>
    <w:rsid w:val="000E7C9C"/>
    <w:rsid w:val="000F025B"/>
    <w:rsid w:val="000F1FC4"/>
    <w:rsid w:val="000F26B1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0D9"/>
    <w:rsid w:val="00104DC0"/>
    <w:rsid w:val="00104DF0"/>
    <w:rsid w:val="001053B5"/>
    <w:rsid w:val="00106258"/>
    <w:rsid w:val="0010634F"/>
    <w:rsid w:val="0010697A"/>
    <w:rsid w:val="00106ECE"/>
    <w:rsid w:val="00107211"/>
    <w:rsid w:val="00107BF8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3C3"/>
    <w:rsid w:val="001164A4"/>
    <w:rsid w:val="001167D3"/>
    <w:rsid w:val="001169FF"/>
    <w:rsid w:val="00116B86"/>
    <w:rsid w:val="001177F1"/>
    <w:rsid w:val="00117912"/>
    <w:rsid w:val="00117B42"/>
    <w:rsid w:val="00117E39"/>
    <w:rsid w:val="00117E84"/>
    <w:rsid w:val="00120498"/>
    <w:rsid w:val="00120ED6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3F47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306CC"/>
    <w:rsid w:val="00130902"/>
    <w:rsid w:val="0013091C"/>
    <w:rsid w:val="00130C8A"/>
    <w:rsid w:val="00130DAD"/>
    <w:rsid w:val="001312D1"/>
    <w:rsid w:val="0013156C"/>
    <w:rsid w:val="001315F3"/>
    <w:rsid w:val="00131814"/>
    <w:rsid w:val="00131EA5"/>
    <w:rsid w:val="0013204A"/>
    <w:rsid w:val="00132625"/>
    <w:rsid w:val="001330E8"/>
    <w:rsid w:val="001340FA"/>
    <w:rsid w:val="001341AA"/>
    <w:rsid w:val="00134ABE"/>
    <w:rsid w:val="00134DCF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3BE5"/>
    <w:rsid w:val="00144AA6"/>
    <w:rsid w:val="0014543F"/>
    <w:rsid w:val="00145968"/>
    <w:rsid w:val="00145B76"/>
    <w:rsid w:val="00145EDC"/>
    <w:rsid w:val="00145F54"/>
    <w:rsid w:val="0014638D"/>
    <w:rsid w:val="00146FBE"/>
    <w:rsid w:val="0015093A"/>
    <w:rsid w:val="00150FBB"/>
    <w:rsid w:val="00150FD5"/>
    <w:rsid w:val="00151976"/>
    <w:rsid w:val="00152608"/>
    <w:rsid w:val="00152611"/>
    <w:rsid w:val="00152706"/>
    <w:rsid w:val="001532CE"/>
    <w:rsid w:val="00153CAC"/>
    <w:rsid w:val="0015406E"/>
    <w:rsid w:val="00154302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6F99"/>
    <w:rsid w:val="00157372"/>
    <w:rsid w:val="0016006A"/>
    <w:rsid w:val="0016044E"/>
    <w:rsid w:val="00160C2D"/>
    <w:rsid w:val="00160CA0"/>
    <w:rsid w:val="00160D75"/>
    <w:rsid w:val="00160DF5"/>
    <w:rsid w:val="00160FC9"/>
    <w:rsid w:val="001620D6"/>
    <w:rsid w:val="00162F0E"/>
    <w:rsid w:val="001636D5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3077"/>
    <w:rsid w:val="001733A3"/>
    <w:rsid w:val="001733E8"/>
    <w:rsid w:val="00173F23"/>
    <w:rsid w:val="00173F29"/>
    <w:rsid w:val="00174AB0"/>
    <w:rsid w:val="00174C1D"/>
    <w:rsid w:val="00174D47"/>
    <w:rsid w:val="001753AB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25B"/>
    <w:rsid w:val="00180A7D"/>
    <w:rsid w:val="00181069"/>
    <w:rsid w:val="00181194"/>
    <w:rsid w:val="001819BB"/>
    <w:rsid w:val="001819F3"/>
    <w:rsid w:val="00182256"/>
    <w:rsid w:val="00182291"/>
    <w:rsid w:val="00182A7F"/>
    <w:rsid w:val="00183FA8"/>
    <w:rsid w:val="0018414A"/>
    <w:rsid w:val="00184EF7"/>
    <w:rsid w:val="00185908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AD8"/>
    <w:rsid w:val="00190D1B"/>
    <w:rsid w:val="00191688"/>
    <w:rsid w:val="00191C70"/>
    <w:rsid w:val="00191F41"/>
    <w:rsid w:val="001920B8"/>
    <w:rsid w:val="0019218B"/>
    <w:rsid w:val="0019227A"/>
    <w:rsid w:val="0019237E"/>
    <w:rsid w:val="001924EA"/>
    <w:rsid w:val="001927E9"/>
    <w:rsid w:val="00193B90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92A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E1"/>
    <w:rsid w:val="001A3BFA"/>
    <w:rsid w:val="001A4CE3"/>
    <w:rsid w:val="001A523C"/>
    <w:rsid w:val="001A547A"/>
    <w:rsid w:val="001A5F7F"/>
    <w:rsid w:val="001A619F"/>
    <w:rsid w:val="001A68F4"/>
    <w:rsid w:val="001A6A67"/>
    <w:rsid w:val="001A6CB0"/>
    <w:rsid w:val="001A745A"/>
    <w:rsid w:val="001B155A"/>
    <w:rsid w:val="001B16BA"/>
    <w:rsid w:val="001B1D9D"/>
    <w:rsid w:val="001B1FB4"/>
    <w:rsid w:val="001B207D"/>
    <w:rsid w:val="001B22A1"/>
    <w:rsid w:val="001B236A"/>
    <w:rsid w:val="001B250C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A4"/>
    <w:rsid w:val="001B6CDE"/>
    <w:rsid w:val="001B6CF7"/>
    <w:rsid w:val="001B6F64"/>
    <w:rsid w:val="001B7076"/>
    <w:rsid w:val="001B70DD"/>
    <w:rsid w:val="001B789C"/>
    <w:rsid w:val="001B7A7E"/>
    <w:rsid w:val="001B7CA3"/>
    <w:rsid w:val="001C022C"/>
    <w:rsid w:val="001C0464"/>
    <w:rsid w:val="001C0A11"/>
    <w:rsid w:val="001C0BC4"/>
    <w:rsid w:val="001C0E46"/>
    <w:rsid w:val="001C111C"/>
    <w:rsid w:val="001C16FE"/>
    <w:rsid w:val="001C1982"/>
    <w:rsid w:val="001C1FC7"/>
    <w:rsid w:val="001C20C4"/>
    <w:rsid w:val="001C2708"/>
    <w:rsid w:val="001C2AB9"/>
    <w:rsid w:val="001C2DD3"/>
    <w:rsid w:val="001C44A6"/>
    <w:rsid w:val="001C4A8B"/>
    <w:rsid w:val="001C51F9"/>
    <w:rsid w:val="001C5813"/>
    <w:rsid w:val="001C5F62"/>
    <w:rsid w:val="001C6466"/>
    <w:rsid w:val="001C65F1"/>
    <w:rsid w:val="001C6996"/>
    <w:rsid w:val="001C6C56"/>
    <w:rsid w:val="001C6FB6"/>
    <w:rsid w:val="001C7218"/>
    <w:rsid w:val="001C7389"/>
    <w:rsid w:val="001C7AC6"/>
    <w:rsid w:val="001D0905"/>
    <w:rsid w:val="001D0AD9"/>
    <w:rsid w:val="001D1659"/>
    <w:rsid w:val="001D16AE"/>
    <w:rsid w:val="001D16FA"/>
    <w:rsid w:val="001D1842"/>
    <w:rsid w:val="001D1EAA"/>
    <w:rsid w:val="001D208B"/>
    <w:rsid w:val="001D2477"/>
    <w:rsid w:val="001D2965"/>
    <w:rsid w:val="001D2F19"/>
    <w:rsid w:val="001D3B0C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D79D4"/>
    <w:rsid w:val="001E0B57"/>
    <w:rsid w:val="001E0E99"/>
    <w:rsid w:val="001E110C"/>
    <w:rsid w:val="001E18F6"/>
    <w:rsid w:val="001E1A4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690B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5B17"/>
    <w:rsid w:val="001F6117"/>
    <w:rsid w:val="001F6148"/>
    <w:rsid w:val="001F6177"/>
    <w:rsid w:val="001F6CF4"/>
    <w:rsid w:val="001F7484"/>
    <w:rsid w:val="001F74FF"/>
    <w:rsid w:val="001F7559"/>
    <w:rsid w:val="001F78C6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56D"/>
    <w:rsid w:val="002057F2"/>
    <w:rsid w:val="0020587A"/>
    <w:rsid w:val="00205A05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628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1F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05D"/>
    <w:rsid w:val="002401D1"/>
    <w:rsid w:val="0024092E"/>
    <w:rsid w:val="00241129"/>
    <w:rsid w:val="00241AD4"/>
    <w:rsid w:val="00242968"/>
    <w:rsid w:val="00242A67"/>
    <w:rsid w:val="00242B5E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0F"/>
    <w:rsid w:val="00250BF5"/>
    <w:rsid w:val="002513F8"/>
    <w:rsid w:val="00251E86"/>
    <w:rsid w:val="0025228F"/>
    <w:rsid w:val="00252973"/>
    <w:rsid w:val="00252D19"/>
    <w:rsid w:val="002530BE"/>
    <w:rsid w:val="00253491"/>
    <w:rsid w:val="00253576"/>
    <w:rsid w:val="00253820"/>
    <w:rsid w:val="00253960"/>
    <w:rsid w:val="00253E55"/>
    <w:rsid w:val="0025457A"/>
    <w:rsid w:val="0025626E"/>
    <w:rsid w:val="00256325"/>
    <w:rsid w:val="0025663C"/>
    <w:rsid w:val="002570EB"/>
    <w:rsid w:val="00257195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671B"/>
    <w:rsid w:val="002672EE"/>
    <w:rsid w:val="00267881"/>
    <w:rsid w:val="00267FEA"/>
    <w:rsid w:val="0027013F"/>
    <w:rsid w:val="00270AE2"/>
    <w:rsid w:val="00271017"/>
    <w:rsid w:val="00271957"/>
    <w:rsid w:val="002723F2"/>
    <w:rsid w:val="002725BA"/>
    <w:rsid w:val="00273821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9AB"/>
    <w:rsid w:val="00275A06"/>
    <w:rsid w:val="00275D12"/>
    <w:rsid w:val="00276096"/>
    <w:rsid w:val="00276CD2"/>
    <w:rsid w:val="002773FB"/>
    <w:rsid w:val="0027798F"/>
    <w:rsid w:val="00277A1E"/>
    <w:rsid w:val="00277E1B"/>
    <w:rsid w:val="002801DD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669"/>
    <w:rsid w:val="00287AAE"/>
    <w:rsid w:val="00290A7F"/>
    <w:rsid w:val="00290CA9"/>
    <w:rsid w:val="0029126D"/>
    <w:rsid w:val="002922E6"/>
    <w:rsid w:val="002928C7"/>
    <w:rsid w:val="00292EAA"/>
    <w:rsid w:val="00292F18"/>
    <w:rsid w:val="00292FD3"/>
    <w:rsid w:val="00293263"/>
    <w:rsid w:val="002934AE"/>
    <w:rsid w:val="00293D64"/>
    <w:rsid w:val="00293D85"/>
    <w:rsid w:val="002941A8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6C06"/>
    <w:rsid w:val="00296C32"/>
    <w:rsid w:val="00297BF3"/>
    <w:rsid w:val="00297C41"/>
    <w:rsid w:val="002A08B5"/>
    <w:rsid w:val="002A0B9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AF5"/>
    <w:rsid w:val="002A3C94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06C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2B83"/>
    <w:rsid w:val="002B2E88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DF9"/>
    <w:rsid w:val="002B7E42"/>
    <w:rsid w:val="002C0404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F9C"/>
    <w:rsid w:val="002C4745"/>
    <w:rsid w:val="002C4BB7"/>
    <w:rsid w:val="002C4F4D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6EC0"/>
    <w:rsid w:val="002D721E"/>
    <w:rsid w:val="002D72C9"/>
    <w:rsid w:val="002D756C"/>
    <w:rsid w:val="002D79F0"/>
    <w:rsid w:val="002D7B79"/>
    <w:rsid w:val="002D7D4B"/>
    <w:rsid w:val="002D7D5E"/>
    <w:rsid w:val="002E068A"/>
    <w:rsid w:val="002E0703"/>
    <w:rsid w:val="002E07C4"/>
    <w:rsid w:val="002E0849"/>
    <w:rsid w:val="002E0B07"/>
    <w:rsid w:val="002E0D0E"/>
    <w:rsid w:val="002E0E6D"/>
    <w:rsid w:val="002E0ED0"/>
    <w:rsid w:val="002E16EB"/>
    <w:rsid w:val="002E1A7C"/>
    <w:rsid w:val="002E2184"/>
    <w:rsid w:val="002E2C3E"/>
    <w:rsid w:val="002E2E06"/>
    <w:rsid w:val="002E3010"/>
    <w:rsid w:val="002E35C2"/>
    <w:rsid w:val="002E3EF6"/>
    <w:rsid w:val="002E3F52"/>
    <w:rsid w:val="002E4216"/>
    <w:rsid w:val="002E4536"/>
    <w:rsid w:val="002E4C5F"/>
    <w:rsid w:val="002E55C9"/>
    <w:rsid w:val="002E5A45"/>
    <w:rsid w:val="002E5E1A"/>
    <w:rsid w:val="002E614F"/>
    <w:rsid w:val="002E61A8"/>
    <w:rsid w:val="002E61ED"/>
    <w:rsid w:val="002E693E"/>
    <w:rsid w:val="002E74AE"/>
    <w:rsid w:val="002E74B9"/>
    <w:rsid w:val="002E75E9"/>
    <w:rsid w:val="002F03BC"/>
    <w:rsid w:val="002F0907"/>
    <w:rsid w:val="002F0CC5"/>
    <w:rsid w:val="002F19DA"/>
    <w:rsid w:val="002F1E63"/>
    <w:rsid w:val="002F2A68"/>
    <w:rsid w:val="002F33CC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58B"/>
    <w:rsid w:val="003079D9"/>
    <w:rsid w:val="0031085E"/>
    <w:rsid w:val="00310AAF"/>
    <w:rsid w:val="00310DC1"/>
    <w:rsid w:val="00310F20"/>
    <w:rsid w:val="00310F6B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A41"/>
    <w:rsid w:val="00321E0D"/>
    <w:rsid w:val="003223A3"/>
    <w:rsid w:val="00322A3D"/>
    <w:rsid w:val="00322BF9"/>
    <w:rsid w:val="003235CB"/>
    <w:rsid w:val="00323BD4"/>
    <w:rsid w:val="00324E7A"/>
    <w:rsid w:val="00325769"/>
    <w:rsid w:val="00325B85"/>
    <w:rsid w:val="00325BFA"/>
    <w:rsid w:val="00326166"/>
    <w:rsid w:val="0032681D"/>
    <w:rsid w:val="00326C1A"/>
    <w:rsid w:val="00326DA6"/>
    <w:rsid w:val="0032764F"/>
    <w:rsid w:val="00327C4D"/>
    <w:rsid w:val="00327C80"/>
    <w:rsid w:val="00330C10"/>
    <w:rsid w:val="00330FCA"/>
    <w:rsid w:val="0033143D"/>
    <w:rsid w:val="00331665"/>
    <w:rsid w:val="00331B46"/>
    <w:rsid w:val="00331D74"/>
    <w:rsid w:val="0033201E"/>
    <w:rsid w:val="00332B0C"/>
    <w:rsid w:val="00332E85"/>
    <w:rsid w:val="003335C4"/>
    <w:rsid w:val="00333B90"/>
    <w:rsid w:val="003340A0"/>
    <w:rsid w:val="00334157"/>
    <w:rsid w:val="00334228"/>
    <w:rsid w:val="00334501"/>
    <w:rsid w:val="0033455C"/>
    <w:rsid w:val="0033470C"/>
    <w:rsid w:val="00334763"/>
    <w:rsid w:val="00334BBB"/>
    <w:rsid w:val="003352E2"/>
    <w:rsid w:val="003357B2"/>
    <w:rsid w:val="003359AD"/>
    <w:rsid w:val="00336155"/>
    <w:rsid w:val="00336954"/>
    <w:rsid w:val="00336FB2"/>
    <w:rsid w:val="003371C6"/>
    <w:rsid w:val="00337601"/>
    <w:rsid w:val="00337F00"/>
    <w:rsid w:val="00340A67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C7A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D3D"/>
    <w:rsid w:val="00355E3A"/>
    <w:rsid w:val="00355E72"/>
    <w:rsid w:val="003561A9"/>
    <w:rsid w:val="0035645B"/>
    <w:rsid w:val="00357864"/>
    <w:rsid w:val="00357A12"/>
    <w:rsid w:val="00357A1A"/>
    <w:rsid w:val="00357C32"/>
    <w:rsid w:val="00360179"/>
    <w:rsid w:val="00360667"/>
    <w:rsid w:val="0036068A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4A12"/>
    <w:rsid w:val="00365203"/>
    <w:rsid w:val="003656AF"/>
    <w:rsid w:val="00365898"/>
    <w:rsid w:val="00366FA1"/>
    <w:rsid w:val="00367757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75D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75DBC"/>
    <w:rsid w:val="00376BDD"/>
    <w:rsid w:val="00376E2E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8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53F"/>
    <w:rsid w:val="00396688"/>
    <w:rsid w:val="003967CC"/>
    <w:rsid w:val="00397343"/>
    <w:rsid w:val="00397BAC"/>
    <w:rsid w:val="003A0613"/>
    <w:rsid w:val="003A0B22"/>
    <w:rsid w:val="003A1C58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3C6"/>
    <w:rsid w:val="003A6D6C"/>
    <w:rsid w:val="003A73AC"/>
    <w:rsid w:val="003A7701"/>
    <w:rsid w:val="003B120A"/>
    <w:rsid w:val="003B1322"/>
    <w:rsid w:val="003B1C02"/>
    <w:rsid w:val="003B1EEA"/>
    <w:rsid w:val="003B1FBE"/>
    <w:rsid w:val="003B276A"/>
    <w:rsid w:val="003B2A1F"/>
    <w:rsid w:val="003B3117"/>
    <w:rsid w:val="003B33EF"/>
    <w:rsid w:val="003B352D"/>
    <w:rsid w:val="003B3D22"/>
    <w:rsid w:val="003B455E"/>
    <w:rsid w:val="003B47F8"/>
    <w:rsid w:val="003B572D"/>
    <w:rsid w:val="003B5800"/>
    <w:rsid w:val="003B593C"/>
    <w:rsid w:val="003B594B"/>
    <w:rsid w:val="003B5CB2"/>
    <w:rsid w:val="003B6924"/>
    <w:rsid w:val="003B6ADE"/>
    <w:rsid w:val="003B7454"/>
    <w:rsid w:val="003B7593"/>
    <w:rsid w:val="003B78EE"/>
    <w:rsid w:val="003B7C7F"/>
    <w:rsid w:val="003C067C"/>
    <w:rsid w:val="003C0CA5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334"/>
    <w:rsid w:val="003C6580"/>
    <w:rsid w:val="003C6D51"/>
    <w:rsid w:val="003C7216"/>
    <w:rsid w:val="003C7713"/>
    <w:rsid w:val="003D030A"/>
    <w:rsid w:val="003D07E9"/>
    <w:rsid w:val="003D0B56"/>
    <w:rsid w:val="003D0C07"/>
    <w:rsid w:val="003D0F1F"/>
    <w:rsid w:val="003D17A2"/>
    <w:rsid w:val="003D1A37"/>
    <w:rsid w:val="003D20E2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D24"/>
    <w:rsid w:val="003D6F36"/>
    <w:rsid w:val="003D6F46"/>
    <w:rsid w:val="003D776C"/>
    <w:rsid w:val="003E009E"/>
    <w:rsid w:val="003E0550"/>
    <w:rsid w:val="003E06BB"/>
    <w:rsid w:val="003E07BA"/>
    <w:rsid w:val="003E0E02"/>
    <w:rsid w:val="003E0E80"/>
    <w:rsid w:val="003E0EB4"/>
    <w:rsid w:val="003E1A33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10E"/>
    <w:rsid w:val="003E6532"/>
    <w:rsid w:val="003E6759"/>
    <w:rsid w:val="003E69F6"/>
    <w:rsid w:val="003E6B8F"/>
    <w:rsid w:val="003E6C2A"/>
    <w:rsid w:val="003E6F91"/>
    <w:rsid w:val="003E70FE"/>
    <w:rsid w:val="003E71D0"/>
    <w:rsid w:val="003E7376"/>
    <w:rsid w:val="003E7CDF"/>
    <w:rsid w:val="003E7F9C"/>
    <w:rsid w:val="003E7FFC"/>
    <w:rsid w:val="003F124C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F3F"/>
    <w:rsid w:val="003F61F1"/>
    <w:rsid w:val="003F67BD"/>
    <w:rsid w:val="003F6A59"/>
    <w:rsid w:val="003F6ABF"/>
    <w:rsid w:val="003F76FB"/>
    <w:rsid w:val="003F7781"/>
    <w:rsid w:val="0040069F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98B"/>
    <w:rsid w:val="00410A16"/>
    <w:rsid w:val="004118DD"/>
    <w:rsid w:val="00411964"/>
    <w:rsid w:val="00412228"/>
    <w:rsid w:val="004122AC"/>
    <w:rsid w:val="0041247B"/>
    <w:rsid w:val="004131D9"/>
    <w:rsid w:val="0041385E"/>
    <w:rsid w:val="0041387F"/>
    <w:rsid w:val="0041390E"/>
    <w:rsid w:val="00413BF9"/>
    <w:rsid w:val="0041406C"/>
    <w:rsid w:val="00414B28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624"/>
    <w:rsid w:val="004208B9"/>
    <w:rsid w:val="00421299"/>
    <w:rsid w:val="0042171F"/>
    <w:rsid w:val="00421DD3"/>
    <w:rsid w:val="00421EAB"/>
    <w:rsid w:val="00421EB6"/>
    <w:rsid w:val="00422599"/>
    <w:rsid w:val="004231CB"/>
    <w:rsid w:val="004239F6"/>
    <w:rsid w:val="00423D84"/>
    <w:rsid w:val="0042554C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4F2"/>
    <w:rsid w:val="00435C19"/>
    <w:rsid w:val="00435C42"/>
    <w:rsid w:val="00435C5D"/>
    <w:rsid w:val="00436904"/>
    <w:rsid w:val="00436F98"/>
    <w:rsid w:val="00437000"/>
    <w:rsid w:val="00437739"/>
    <w:rsid w:val="004379A4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55"/>
    <w:rsid w:val="00445677"/>
    <w:rsid w:val="00445927"/>
    <w:rsid w:val="00445A1C"/>
    <w:rsid w:val="00446103"/>
    <w:rsid w:val="004461EE"/>
    <w:rsid w:val="0044674B"/>
    <w:rsid w:val="00446771"/>
    <w:rsid w:val="00446D22"/>
    <w:rsid w:val="0044760F"/>
    <w:rsid w:val="0044796E"/>
    <w:rsid w:val="00450301"/>
    <w:rsid w:val="00450499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2E61"/>
    <w:rsid w:val="00463020"/>
    <w:rsid w:val="00463737"/>
    <w:rsid w:val="0046412B"/>
    <w:rsid w:val="00464AD2"/>
    <w:rsid w:val="00464C4C"/>
    <w:rsid w:val="00464C50"/>
    <w:rsid w:val="00464EE6"/>
    <w:rsid w:val="004657F4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6F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701D"/>
    <w:rsid w:val="004771BC"/>
    <w:rsid w:val="0047739E"/>
    <w:rsid w:val="0047771E"/>
    <w:rsid w:val="004801CA"/>
    <w:rsid w:val="00481277"/>
    <w:rsid w:val="004813E1"/>
    <w:rsid w:val="0048196D"/>
    <w:rsid w:val="00481C6F"/>
    <w:rsid w:val="00481CD9"/>
    <w:rsid w:val="00481DE1"/>
    <w:rsid w:val="00482293"/>
    <w:rsid w:val="004822A4"/>
    <w:rsid w:val="00482316"/>
    <w:rsid w:val="004826CA"/>
    <w:rsid w:val="0048382F"/>
    <w:rsid w:val="004838AD"/>
    <w:rsid w:val="00483AEE"/>
    <w:rsid w:val="00483D3E"/>
    <w:rsid w:val="00483ED7"/>
    <w:rsid w:val="00484006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BFC"/>
    <w:rsid w:val="00491C2A"/>
    <w:rsid w:val="00491F4A"/>
    <w:rsid w:val="004921C2"/>
    <w:rsid w:val="00492263"/>
    <w:rsid w:val="004923E7"/>
    <w:rsid w:val="00492450"/>
    <w:rsid w:val="0049249C"/>
    <w:rsid w:val="00492B07"/>
    <w:rsid w:val="00492CF4"/>
    <w:rsid w:val="00492D84"/>
    <w:rsid w:val="004930A0"/>
    <w:rsid w:val="004938DF"/>
    <w:rsid w:val="00493AE0"/>
    <w:rsid w:val="00493D19"/>
    <w:rsid w:val="00493D53"/>
    <w:rsid w:val="0049443F"/>
    <w:rsid w:val="00494A79"/>
    <w:rsid w:val="00494E96"/>
    <w:rsid w:val="0049511D"/>
    <w:rsid w:val="004952BC"/>
    <w:rsid w:val="00495A6C"/>
    <w:rsid w:val="00495F0A"/>
    <w:rsid w:val="00496A9B"/>
    <w:rsid w:val="00496BDD"/>
    <w:rsid w:val="00496C12"/>
    <w:rsid w:val="004971B0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4FBE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AA6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B78A7"/>
    <w:rsid w:val="004C0090"/>
    <w:rsid w:val="004C0ADB"/>
    <w:rsid w:val="004C11D3"/>
    <w:rsid w:val="004C12A3"/>
    <w:rsid w:val="004C14E9"/>
    <w:rsid w:val="004C1D6D"/>
    <w:rsid w:val="004C3336"/>
    <w:rsid w:val="004C4AE2"/>
    <w:rsid w:val="004C4FA4"/>
    <w:rsid w:val="004C5480"/>
    <w:rsid w:val="004C550C"/>
    <w:rsid w:val="004C5649"/>
    <w:rsid w:val="004C615D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0AAE"/>
    <w:rsid w:val="004D1ABB"/>
    <w:rsid w:val="004D221A"/>
    <w:rsid w:val="004D244F"/>
    <w:rsid w:val="004D28E7"/>
    <w:rsid w:val="004D3C90"/>
    <w:rsid w:val="004D4AA8"/>
    <w:rsid w:val="004D4B2C"/>
    <w:rsid w:val="004D4C12"/>
    <w:rsid w:val="004D55F4"/>
    <w:rsid w:val="004D5606"/>
    <w:rsid w:val="004D5A24"/>
    <w:rsid w:val="004D6157"/>
    <w:rsid w:val="004D6298"/>
    <w:rsid w:val="004D679B"/>
    <w:rsid w:val="004D6A57"/>
    <w:rsid w:val="004D6B60"/>
    <w:rsid w:val="004D6CAB"/>
    <w:rsid w:val="004D6FEE"/>
    <w:rsid w:val="004D7109"/>
    <w:rsid w:val="004D7BB4"/>
    <w:rsid w:val="004D7D41"/>
    <w:rsid w:val="004E0714"/>
    <w:rsid w:val="004E0B18"/>
    <w:rsid w:val="004E0E21"/>
    <w:rsid w:val="004E1150"/>
    <w:rsid w:val="004E118E"/>
    <w:rsid w:val="004E155D"/>
    <w:rsid w:val="004E1D68"/>
    <w:rsid w:val="004E1DD1"/>
    <w:rsid w:val="004E22D6"/>
    <w:rsid w:val="004E235F"/>
    <w:rsid w:val="004E2628"/>
    <w:rsid w:val="004E2912"/>
    <w:rsid w:val="004E433C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9D0"/>
    <w:rsid w:val="004F69D5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15C9"/>
    <w:rsid w:val="00501D41"/>
    <w:rsid w:val="005020A1"/>
    <w:rsid w:val="00502CE9"/>
    <w:rsid w:val="00502D0C"/>
    <w:rsid w:val="00502DDE"/>
    <w:rsid w:val="00502F35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B5A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5E7"/>
    <w:rsid w:val="00515C3F"/>
    <w:rsid w:val="00515C43"/>
    <w:rsid w:val="00515CBB"/>
    <w:rsid w:val="00515DC1"/>
    <w:rsid w:val="00515FA0"/>
    <w:rsid w:val="00516344"/>
    <w:rsid w:val="0051671D"/>
    <w:rsid w:val="00516808"/>
    <w:rsid w:val="00516FCC"/>
    <w:rsid w:val="00517453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2F4"/>
    <w:rsid w:val="00535535"/>
    <w:rsid w:val="005357B3"/>
    <w:rsid w:val="0053602B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402"/>
    <w:rsid w:val="00546749"/>
    <w:rsid w:val="00546D02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106D"/>
    <w:rsid w:val="0056146E"/>
    <w:rsid w:val="00561488"/>
    <w:rsid w:val="0056157E"/>
    <w:rsid w:val="0056191E"/>
    <w:rsid w:val="00561D94"/>
    <w:rsid w:val="005621B7"/>
    <w:rsid w:val="0056333E"/>
    <w:rsid w:val="00563400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7E3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77E6D"/>
    <w:rsid w:val="005804EB"/>
    <w:rsid w:val="00580DE5"/>
    <w:rsid w:val="0058102B"/>
    <w:rsid w:val="00581A8B"/>
    <w:rsid w:val="00581E8D"/>
    <w:rsid w:val="0058277C"/>
    <w:rsid w:val="005829B1"/>
    <w:rsid w:val="005831DD"/>
    <w:rsid w:val="005837E0"/>
    <w:rsid w:val="0058388B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07DB"/>
    <w:rsid w:val="00590FA3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057"/>
    <w:rsid w:val="005944E5"/>
    <w:rsid w:val="005949E9"/>
    <w:rsid w:val="005950AE"/>
    <w:rsid w:val="00595223"/>
    <w:rsid w:val="0059566F"/>
    <w:rsid w:val="005958F6"/>
    <w:rsid w:val="0059606E"/>
    <w:rsid w:val="0059611C"/>
    <w:rsid w:val="00596876"/>
    <w:rsid w:val="00596F0A"/>
    <w:rsid w:val="0059724D"/>
    <w:rsid w:val="00597B06"/>
    <w:rsid w:val="00597D87"/>
    <w:rsid w:val="005A0B63"/>
    <w:rsid w:val="005A0BC4"/>
    <w:rsid w:val="005A0E6D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45E5"/>
    <w:rsid w:val="005A5317"/>
    <w:rsid w:val="005A5572"/>
    <w:rsid w:val="005A5B67"/>
    <w:rsid w:val="005A6AE0"/>
    <w:rsid w:val="005A6F63"/>
    <w:rsid w:val="005A724C"/>
    <w:rsid w:val="005A77C6"/>
    <w:rsid w:val="005A78D4"/>
    <w:rsid w:val="005B0192"/>
    <w:rsid w:val="005B020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333"/>
    <w:rsid w:val="005B45D9"/>
    <w:rsid w:val="005B5098"/>
    <w:rsid w:val="005B56AC"/>
    <w:rsid w:val="005B57AD"/>
    <w:rsid w:val="005B6072"/>
    <w:rsid w:val="005B62FF"/>
    <w:rsid w:val="005B64B3"/>
    <w:rsid w:val="005B662F"/>
    <w:rsid w:val="005B735F"/>
    <w:rsid w:val="005B7696"/>
    <w:rsid w:val="005B76EC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5F9"/>
    <w:rsid w:val="005C371E"/>
    <w:rsid w:val="005C383F"/>
    <w:rsid w:val="005C3994"/>
    <w:rsid w:val="005C3B20"/>
    <w:rsid w:val="005C3EA0"/>
    <w:rsid w:val="005C50EB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F3B"/>
    <w:rsid w:val="005D2017"/>
    <w:rsid w:val="005D237D"/>
    <w:rsid w:val="005D2BBB"/>
    <w:rsid w:val="005D2E91"/>
    <w:rsid w:val="005D2E95"/>
    <w:rsid w:val="005D33D0"/>
    <w:rsid w:val="005D34B6"/>
    <w:rsid w:val="005D37F9"/>
    <w:rsid w:val="005D38FB"/>
    <w:rsid w:val="005D46A2"/>
    <w:rsid w:val="005D478C"/>
    <w:rsid w:val="005D4BCE"/>
    <w:rsid w:val="005D4FF0"/>
    <w:rsid w:val="005D5495"/>
    <w:rsid w:val="005D5A2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E08"/>
    <w:rsid w:val="005F0FFD"/>
    <w:rsid w:val="005F1248"/>
    <w:rsid w:val="005F1298"/>
    <w:rsid w:val="005F1896"/>
    <w:rsid w:val="005F2DC0"/>
    <w:rsid w:val="005F3A4C"/>
    <w:rsid w:val="005F4215"/>
    <w:rsid w:val="005F48CD"/>
    <w:rsid w:val="005F51C5"/>
    <w:rsid w:val="005F5B63"/>
    <w:rsid w:val="005F5D78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1F4C"/>
    <w:rsid w:val="006020EB"/>
    <w:rsid w:val="00602547"/>
    <w:rsid w:val="00602D45"/>
    <w:rsid w:val="00603321"/>
    <w:rsid w:val="006038C0"/>
    <w:rsid w:val="00603B81"/>
    <w:rsid w:val="0060429F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5C7"/>
    <w:rsid w:val="006079DE"/>
    <w:rsid w:val="00610647"/>
    <w:rsid w:val="00610758"/>
    <w:rsid w:val="0061083C"/>
    <w:rsid w:val="00610B82"/>
    <w:rsid w:val="00610EA7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6E20"/>
    <w:rsid w:val="00617E00"/>
    <w:rsid w:val="006207EB"/>
    <w:rsid w:val="006208E9"/>
    <w:rsid w:val="006209D5"/>
    <w:rsid w:val="00620B0F"/>
    <w:rsid w:val="00620F55"/>
    <w:rsid w:val="00621A3F"/>
    <w:rsid w:val="00621B62"/>
    <w:rsid w:val="00621BA3"/>
    <w:rsid w:val="00621D26"/>
    <w:rsid w:val="006226F2"/>
    <w:rsid w:val="00622730"/>
    <w:rsid w:val="00622936"/>
    <w:rsid w:val="00622ADC"/>
    <w:rsid w:val="00622CBB"/>
    <w:rsid w:val="00622FEC"/>
    <w:rsid w:val="00623CC1"/>
    <w:rsid w:val="00623FA7"/>
    <w:rsid w:val="006248EC"/>
    <w:rsid w:val="006253AE"/>
    <w:rsid w:val="00625673"/>
    <w:rsid w:val="0062591D"/>
    <w:rsid w:val="00625940"/>
    <w:rsid w:val="00625B2A"/>
    <w:rsid w:val="00625CEF"/>
    <w:rsid w:val="00625D09"/>
    <w:rsid w:val="00625F7C"/>
    <w:rsid w:val="006261F4"/>
    <w:rsid w:val="006272DF"/>
    <w:rsid w:val="0062769D"/>
    <w:rsid w:val="006276E2"/>
    <w:rsid w:val="0062772E"/>
    <w:rsid w:val="00627890"/>
    <w:rsid w:val="00627BD7"/>
    <w:rsid w:val="00627D95"/>
    <w:rsid w:val="00630165"/>
    <w:rsid w:val="006302A6"/>
    <w:rsid w:val="00630D2E"/>
    <w:rsid w:val="00630E48"/>
    <w:rsid w:val="006310A3"/>
    <w:rsid w:val="00631181"/>
    <w:rsid w:val="00631C34"/>
    <w:rsid w:val="00631FDD"/>
    <w:rsid w:val="006325BC"/>
    <w:rsid w:val="006325ED"/>
    <w:rsid w:val="0063296A"/>
    <w:rsid w:val="006333E8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248"/>
    <w:rsid w:val="00637485"/>
    <w:rsid w:val="006407A8"/>
    <w:rsid w:val="00640AAE"/>
    <w:rsid w:val="00641134"/>
    <w:rsid w:val="006418C7"/>
    <w:rsid w:val="00642153"/>
    <w:rsid w:val="006427B0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720"/>
    <w:rsid w:val="00662F4C"/>
    <w:rsid w:val="006631D6"/>
    <w:rsid w:val="006631D9"/>
    <w:rsid w:val="00663CFC"/>
    <w:rsid w:val="0066417D"/>
    <w:rsid w:val="006642C5"/>
    <w:rsid w:val="006645D7"/>
    <w:rsid w:val="0066491A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B29"/>
    <w:rsid w:val="00666DD8"/>
    <w:rsid w:val="006674C1"/>
    <w:rsid w:val="00667569"/>
    <w:rsid w:val="00667B23"/>
    <w:rsid w:val="00667B45"/>
    <w:rsid w:val="00667C15"/>
    <w:rsid w:val="006705F0"/>
    <w:rsid w:val="0067065C"/>
    <w:rsid w:val="00670A05"/>
    <w:rsid w:val="00670A3D"/>
    <w:rsid w:val="00670B5A"/>
    <w:rsid w:val="00670B7C"/>
    <w:rsid w:val="00670DCE"/>
    <w:rsid w:val="00670E91"/>
    <w:rsid w:val="0067110D"/>
    <w:rsid w:val="00671283"/>
    <w:rsid w:val="00671356"/>
    <w:rsid w:val="00671CEE"/>
    <w:rsid w:val="00671E19"/>
    <w:rsid w:val="006721BB"/>
    <w:rsid w:val="006722E7"/>
    <w:rsid w:val="006725F3"/>
    <w:rsid w:val="006726F6"/>
    <w:rsid w:val="0067283F"/>
    <w:rsid w:val="006730F4"/>
    <w:rsid w:val="00673B4E"/>
    <w:rsid w:val="00673F38"/>
    <w:rsid w:val="0067455B"/>
    <w:rsid w:val="00674A87"/>
    <w:rsid w:val="006750A1"/>
    <w:rsid w:val="006751FC"/>
    <w:rsid w:val="0067553B"/>
    <w:rsid w:val="006765FF"/>
    <w:rsid w:val="006771AB"/>
    <w:rsid w:val="00677577"/>
    <w:rsid w:val="0067762E"/>
    <w:rsid w:val="006777D3"/>
    <w:rsid w:val="00681163"/>
    <w:rsid w:val="00681360"/>
    <w:rsid w:val="0068138D"/>
    <w:rsid w:val="00681497"/>
    <w:rsid w:val="00681EDE"/>
    <w:rsid w:val="006821DB"/>
    <w:rsid w:val="00682DC9"/>
    <w:rsid w:val="00683590"/>
    <w:rsid w:val="006838DC"/>
    <w:rsid w:val="00683A98"/>
    <w:rsid w:val="00683E92"/>
    <w:rsid w:val="00684203"/>
    <w:rsid w:val="0068422A"/>
    <w:rsid w:val="00684547"/>
    <w:rsid w:val="00684B0E"/>
    <w:rsid w:val="006853A9"/>
    <w:rsid w:val="00685676"/>
    <w:rsid w:val="00685CB5"/>
    <w:rsid w:val="00685E64"/>
    <w:rsid w:val="00686A5C"/>
    <w:rsid w:val="0068764D"/>
    <w:rsid w:val="006876AA"/>
    <w:rsid w:val="00687F97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0A6"/>
    <w:rsid w:val="006937C4"/>
    <w:rsid w:val="0069381E"/>
    <w:rsid w:val="00693A52"/>
    <w:rsid w:val="00694175"/>
    <w:rsid w:val="00694F02"/>
    <w:rsid w:val="00696285"/>
    <w:rsid w:val="00696945"/>
    <w:rsid w:val="00696B2B"/>
    <w:rsid w:val="0069758A"/>
    <w:rsid w:val="00697C19"/>
    <w:rsid w:val="00697E45"/>
    <w:rsid w:val="006A020B"/>
    <w:rsid w:val="006A041E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7147"/>
    <w:rsid w:val="006A7B53"/>
    <w:rsid w:val="006B007A"/>
    <w:rsid w:val="006B0122"/>
    <w:rsid w:val="006B178C"/>
    <w:rsid w:val="006B1A59"/>
    <w:rsid w:val="006B1C9B"/>
    <w:rsid w:val="006B1CA7"/>
    <w:rsid w:val="006B28B7"/>
    <w:rsid w:val="006B2F6F"/>
    <w:rsid w:val="006B3289"/>
    <w:rsid w:val="006B37B1"/>
    <w:rsid w:val="006B3FFC"/>
    <w:rsid w:val="006B411F"/>
    <w:rsid w:val="006B42BE"/>
    <w:rsid w:val="006B43DF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6BA4"/>
    <w:rsid w:val="006C73D1"/>
    <w:rsid w:val="006C76A0"/>
    <w:rsid w:val="006C784E"/>
    <w:rsid w:val="006C7A12"/>
    <w:rsid w:val="006C7ED3"/>
    <w:rsid w:val="006D0082"/>
    <w:rsid w:val="006D059C"/>
    <w:rsid w:val="006D0D08"/>
    <w:rsid w:val="006D1592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802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25F6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3FAD"/>
    <w:rsid w:val="006F495F"/>
    <w:rsid w:val="006F4DAF"/>
    <w:rsid w:val="006F5411"/>
    <w:rsid w:val="006F5442"/>
    <w:rsid w:val="006F5527"/>
    <w:rsid w:val="006F5DF6"/>
    <w:rsid w:val="006F6366"/>
    <w:rsid w:val="006F6858"/>
    <w:rsid w:val="006F6903"/>
    <w:rsid w:val="006F6E8F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13A"/>
    <w:rsid w:val="00700BE2"/>
    <w:rsid w:val="00701EE5"/>
    <w:rsid w:val="00702276"/>
    <w:rsid w:val="00702820"/>
    <w:rsid w:val="0070283A"/>
    <w:rsid w:val="00703478"/>
    <w:rsid w:val="00703CB7"/>
    <w:rsid w:val="00703F1B"/>
    <w:rsid w:val="007047D4"/>
    <w:rsid w:val="007049EA"/>
    <w:rsid w:val="00704B9D"/>
    <w:rsid w:val="00704E16"/>
    <w:rsid w:val="0070594A"/>
    <w:rsid w:val="00705FA1"/>
    <w:rsid w:val="007060C9"/>
    <w:rsid w:val="007066E7"/>
    <w:rsid w:val="00707064"/>
    <w:rsid w:val="007074BA"/>
    <w:rsid w:val="007079E2"/>
    <w:rsid w:val="00707A52"/>
    <w:rsid w:val="00707D3A"/>
    <w:rsid w:val="0071066D"/>
    <w:rsid w:val="00710800"/>
    <w:rsid w:val="007108A7"/>
    <w:rsid w:val="00710D1E"/>
    <w:rsid w:val="00711893"/>
    <w:rsid w:val="007125B7"/>
    <w:rsid w:val="00712821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2F9"/>
    <w:rsid w:val="0072265F"/>
    <w:rsid w:val="007228FF"/>
    <w:rsid w:val="00723246"/>
    <w:rsid w:val="007237E8"/>
    <w:rsid w:val="00723833"/>
    <w:rsid w:val="00724308"/>
    <w:rsid w:val="007243A1"/>
    <w:rsid w:val="00724E7E"/>
    <w:rsid w:val="00725945"/>
    <w:rsid w:val="00725D4B"/>
    <w:rsid w:val="00725F70"/>
    <w:rsid w:val="00726244"/>
    <w:rsid w:val="00726A68"/>
    <w:rsid w:val="00726AB8"/>
    <w:rsid w:val="00726B94"/>
    <w:rsid w:val="00726C92"/>
    <w:rsid w:val="00726EF0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675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93C"/>
    <w:rsid w:val="00741FC9"/>
    <w:rsid w:val="00742C31"/>
    <w:rsid w:val="0074307E"/>
    <w:rsid w:val="007432BA"/>
    <w:rsid w:val="00743751"/>
    <w:rsid w:val="0074377F"/>
    <w:rsid w:val="00743E3C"/>
    <w:rsid w:val="0074407F"/>
    <w:rsid w:val="007440E0"/>
    <w:rsid w:val="00744430"/>
    <w:rsid w:val="00744523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5E8"/>
    <w:rsid w:val="007478B8"/>
    <w:rsid w:val="00747C03"/>
    <w:rsid w:val="007500BE"/>
    <w:rsid w:val="00750274"/>
    <w:rsid w:val="007503B9"/>
    <w:rsid w:val="007506E8"/>
    <w:rsid w:val="007508A1"/>
    <w:rsid w:val="00750FCE"/>
    <w:rsid w:val="00751704"/>
    <w:rsid w:val="007524D3"/>
    <w:rsid w:val="0075286F"/>
    <w:rsid w:val="00753407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28EA"/>
    <w:rsid w:val="007630C9"/>
    <w:rsid w:val="00763158"/>
    <w:rsid w:val="00763C0D"/>
    <w:rsid w:val="00764D85"/>
    <w:rsid w:val="00765289"/>
    <w:rsid w:val="007652AA"/>
    <w:rsid w:val="00765492"/>
    <w:rsid w:val="007654C4"/>
    <w:rsid w:val="00765526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91D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5D3"/>
    <w:rsid w:val="007778F6"/>
    <w:rsid w:val="00777CF8"/>
    <w:rsid w:val="007805D0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536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16BC"/>
    <w:rsid w:val="007A17CA"/>
    <w:rsid w:val="007A232F"/>
    <w:rsid w:val="007A23AD"/>
    <w:rsid w:val="007A27FC"/>
    <w:rsid w:val="007A2809"/>
    <w:rsid w:val="007A2CDC"/>
    <w:rsid w:val="007A3998"/>
    <w:rsid w:val="007A457C"/>
    <w:rsid w:val="007A4999"/>
    <w:rsid w:val="007A4CD1"/>
    <w:rsid w:val="007A5A16"/>
    <w:rsid w:val="007A636D"/>
    <w:rsid w:val="007A75A3"/>
    <w:rsid w:val="007A76A0"/>
    <w:rsid w:val="007A79C6"/>
    <w:rsid w:val="007A7AEA"/>
    <w:rsid w:val="007A7DB3"/>
    <w:rsid w:val="007B00F2"/>
    <w:rsid w:val="007B023B"/>
    <w:rsid w:val="007B0668"/>
    <w:rsid w:val="007B09C7"/>
    <w:rsid w:val="007B09E1"/>
    <w:rsid w:val="007B1510"/>
    <w:rsid w:val="007B1F58"/>
    <w:rsid w:val="007B2082"/>
    <w:rsid w:val="007B20FB"/>
    <w:rsid w:val="007B2872"/>
    <w:rsid w:val="007B2E2C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1E1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2C3"/>
    <w:rsid w:val="007C29EB"/>
    <w:rsid w:val="007C3085"/>
    <w:rsid w:val="007C31E4"/>
    <w:rsid w:val="007C377C"/>
    <w:rsid w:val="007C3D26"/>
    <w:rsid w:val="007C3EE3"/>
    <w:rsid w:val="007C4161"/>
    <w:rsid w:val="007C4701"/>
    <w:rsid w:val="007C4768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986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2D29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C18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1F56"/>
    <w:rsid w:val="00812347"/>
    <w:rsid w:val="00812DCD"/>
    <w:rsid w:val="00814156"/>
    <w:rsid w:val="00814597"/>
    <w:rsid w:val="00814A54"/>
    <w:rsid w:val="00816133"/>
    <w:rsid w:val="0081673E"/>
    <w:rsid w:val="008167DC"/>
    <w:rsid w:val="0081689D"/>
    <w:rsid w:val="00816AA4"/>
    <w:rsid w:val="008177FF"/>
    <w:rsid w:val="00817F5D"/>
    <w:rsid w:val="00820791"/>
    <w:rsid w:val="008207FA"/>
    <w:rsid w:val="00820CAD"/>
    <w:rsid w:val="0082122E"/>
    <w:rsid w:val="00821D6F"/>
    <w:rsid w:val="008222EA"/>
    <w:rsid w:val="00822F59"/>
    <w:rsid w:val="0082326C"/>
    <w:rsid w:val="008236A1"/>
    <w:rsid w:val="008240ED"/>
    <w:rsid w:val="00824542"/>
    <w:rsid w:val="0082483A"/>
    <w:rsid w:val="00824E21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454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774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AEF"/>
    <w:rsid w:val="00841AF6"/>
    <w:rsid w:val="008421D3"/>
    <w:rsid w:val="008428FE"/>
    <w:rsid w:val="00842EC2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857"/>
    <w:rsid w:val="00846D6F"/>
    <w:rsid w:val="00847044"/>
    <w:rsid w:val="008471AF"/>
    <w:rsid w:val="008471F2"/>
    <w:rsid w:val="0084720E"/>
    <w:rsid w:val="00847222"/>
    <w:rsid w:val="0084722C"/>
    <w:rsid w:val="00847343"/>
    <w:rsid w:val="0084774D"/>
    <w:rsid w:val="008479E7"/>
    <w:rsid w:val="008501FE"/>
    <w:rsid w:val="0085035A"/>
    <w:rsid w:val="008507C8"/>
    <w:rsid w:val="00850AB7"/>
    <w:rsid w:val="00850DC0"/>
    <w:rsid w:val="00850DCF"/>
    <w:rsid w:val="008510E0"/>
    <w:rsid w:val="00852421"/>
    <w:rsid w:val="008525BE"/>
    <w:rsid w:val="00852F27"/>
    <w:rsid w:val="00853130"/>
    <w:rsid w:val="008537FC"/>
    <w:rsid w:val="00853CDF"/>
    <w:rsid w:val="008545F8"/>
    <w:rsid w:val="00854BC5"/>
    <w:rsid w:val="00854C3F"/>
    <w:rsid w:val="00854CB7"/>
    <w:rsid w:val="00855367"/>
    <w:rsid w:val="00855A68"/>
    <w:rsid w:val="00855B68"/>
    <w:rsid w:val="00855D10"/>
    <w:rsid w:val="0085631C"/>
    <w:rsid w:val="0085641C"/>
    <w:rsid w:val="00856C2F"/>
    <w:rsid w:val="0085736E"/>
    <w:rsid w:val="00857943"/>
    <w:rsid w:val="0085796C"/>
    <w:rsid w:val="00857E39"/>
    <w:rsid w:val="00857E72"/>
    <w:rsid w:val="0086155A"/>
    <w:rsid w:val="00861754"/>
    <w:rsid w:val="00861766"/>
    <w:rsid w:val="008618A5"/>
    <w:rsid w:val="00861ADB"/>
    <w:rsid w:val="00861B1A"/>
    <w:rsid w:val="00861DE9"/>
    <w:rsid w:val="00861F36"/>
    <w:rsid w:val="0086203A"/>
    <w:rsid w:val="008624FF"/>
    <w:rsid w:val="008627E9"/>
    <w:rsid w:val="00863416"/>
    <w:rsid w:val="0086360B"/>
    <w:rsid w:val="0086364C"/>
    <w:rsid w:val="0086419B"/>
    <w:rsid w:val="00865034"/>
    <w:rsid w:val="0086583A"/>
    <w:rsid w:val="00866242"/>
    <w:rsid w:val="00866868"/>
    <w:rsid w:val="00866B47"/>
    <w:rsid w:val="0086773E"/>
    <w:rsid w:val="0086790E"/>
    <w:rsid w:val="00867D65"/>
    <w:rsid w:val="008702D6"/>
    <w:rsid w:val="00871B04"/>
    <w:rsid w:val="00871B3D"/>
    <w:rsid w:val="0087284A"/>
    <w:rsid w:val="00872C69"/>
    <w:rsid w:val="00873AA0"/>
    <w:rsid w:val="008742C4"/>
    <w:rsid w:val="008745EB"/>
    <w:rsid w:val="00874840"/>
    <w:rsid w:val="00874E26"/>
    <w:rsid w:val="00875F26"/>
    <w:rsid w:val="00876C97"/>
    <w:rsid w:val="00877C50"/>
    <w:rsid w:val="008802FF"/>
    <w:rsid w:val="008807C6"/>
    <w:rsid w:val="008809A6"/>
    <w:rsid w:val="00880C15"/>
    <w:rsid w:val="0088193D"/>
    <w:rsid w:val="00881BC8"/>
    <w:rsid w:val="00882EC4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8C"/>
    <w:rsid w:val="008932F7"/>
    <w:rsid w:val="008946B7"/>
    <w:rsid w:val="00895D42"/>
    <w:rsid w:val="00896118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A7CB2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3858"/>
    <w:rsid w:val="008B43CE"/>
    <w:rsid w:val="008B4AA9"/>
    <w:rsid w:val="008B4C89"/>
    <w:rsid w:val="008B6149"/>
    <w:rsid w:val="008B61A0"/>
    <w:rsid w:val="008B6ACB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36D9"/>
    <w:rsid w:val="008C4624"/>
    <w:rsid w:val="008C494F"/>
    <w:rsid w:val="008C4E03"/>
    <w:rsid w:val="008C4E47"/>
    <w:rsid w:val="008C53F3"/>
    <w:rsid w:val="008C67B7"/>
    <w:rsid w:val="008C703D"/>
    <w:rsid w:val="008C7645"/>
    <w:rsid w:val="008C7D0D"/>
    <w:rsid w:val="008C7E6F"/>
    <w:rsid w:val="008D014C"/>
    <w:rsid w:val="008D03BD"/>
    <w:rsid w:val="008D04A2"/>
    <w:rsid w:val="008D0791"/>
    <w:rsid w:val="008D07BE"/>
    <w:rsid w:val="008D0901"/>
    <w:rsid w:val="008D0BA7"/>
    <w:rsid w:val="008D1186"/>
    <w:rsid w:val="008D1335"/>
    <w:rsid w:val="008D1360"/>
    <w:rsid w:val="008D13FE"/>
    <w:rsid w:val="008D1CC6"/>
    <w:rsid w:val="008D21A4"/>
    <w:rsid w:val="008D241C"/>
    <w:rsid w:val="008D28D1"/>
    <w:rsid w:val="008D2C81"/>
    <w:rsid w:val="008D3559"/>
    <w:rsid w:val="008D39A0"/>
    <w:rsid w:val="008D3C5D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2550"/>
    <w:rsid w:val="008E317F"/>
    <w:rsid w:val="008E349A"/>
    <w:rsid w:val="008E3CBF"/>
    <w:rsid w:val="008E48DB"/>
    <w:rsid w:val="008E547F"/>
    <w:rsid w:val="008E583A"/>
    <w:rsid w:val="008E5CF9"/>
    <w:rsid w:val="008E61F6"/>
    <w:rsid w:val="008E6374"/>
    <w:rsid w:val="008E6A70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D66"/>
    <w:rsid w:val="008F2E09"/>
    <w:rsid w:val="008F2E96"/>
    <w:rsid w:val="008F2EA8"/>
    <w:rsid w:val="008F316F"/>
    <w:rsid w:val="008F3493"/>
    <w:rsid w:val="008F383C"/>
    <w:rsid w:val="008F3ABC"/>
    <w:rsid w:val="008F3C0D"/>
    <w:rsid w:val="008F3F7B"/>
    <w:rsid w:val="008F4441"/>
    <w:rsid w:val="008F474A"/>
    <w:rsid w:val="008F49C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8F7E08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764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70D0"/>
    <w:rsid w:val="009271CE"/>
    <w:rsid w:val="00927653"/>
    <w:rsid w:val="00927857"/>
    <w:rsid w:val="00930969"/>
    <w:rsid w:val="0093148C"/>
    <w:rsid w:val="00931CC6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DBC"/>
    <w:rsid w:val="00937E00"/>
    <w:rsid w:val="00937E46"/>
    <w:rsid w:val="00937F89"/>
    <w:rsid w:val="00940641"/>
    <w:rsid w:val="0094074A"/>
    <w:rsid w:val="009408DB"/>
    <w:rsid w:val="00940CED"/>
    <w:rsid w:val="00941451"/>
    <w:rsid w:val="00941620"/>
    <w:rsid w:val="00941D1C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5AB"/>
    <w:rsid w:val="009506DB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3BC"/>
    <w:rsid w:val="00956677"/>
    <w:rsid w:val="009566AF"/>
    <w:rsid w:val="009568A6"/>
    <w:rsid w:val="00956D40"/>
    <w:rsid w:val="00956F3A"/>
    <w:rsid w:val="00957303"/>
    <w:rsid w:val="0095775F"/>
    <w:rsid w:val="00957EA1"/>
    <w:rsid w:val="009602A0"/>
    <w:rsid w:val="009612A1"/>
    <w:rsid w:val="00961B71"/>
    <w:rsid w:val="009624F0"/>
    <w:rsid w:val="00964DEA"/>
    <w:rsid w:val="00965137"/>
    <w:rsid w:val="009652C9"/>
    <w:rsid w:val="0096595B"/>
    <w:rsid w:val="009666BE"/>
    <w:rsid w:val="009667CC"/>
    <w:rsid w:val="0096682B"/>
    <w:rsid w:val="00966E9C"/>
    <w:rsid w:val="00967109"/>
    <w:rsid w:val="00967BBC"/>
    <w:rsid w:val="00971455"/>
    <w:rsid w:val="00971700"/>
    <w:rsid w:val="00971CF0"/>
    <w:rsid w:val="00972731"/>
    <w:rsid w:val="00972E1E"/>
    <w:rsid w:val="009730B0"/>
    <w:rsid w:val="00973B3B"/>
    <w:rsid w:val="00974045"/>
    <w:rsid w:val="0097454C"/>
    <w:rsid w:val="009745AF"/>
    <w:rsid w:val="00974677"/>
    <w:rsid w:val="00974794"/>
    <w:rsid w:val="00974987"/>
    <w:rsid w:val="009749F3"/>
    <w:rsid w:val="00974AAC"/>
    <w:rsid w:val="00974AD1"/>
    <w:rsid w:val="00974FA3"/>
    <w:rsid w:val="00975571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0A82"/>
    <w:rsid w:val="00981B7A"/>
    <w:rsid w:val="00982B90"/>
    <w:rsid w:val="00982D50"/>
    <w:rsid w:val="00982F63"/>
    <w:rsid w:val="00983315"/>
    <w:rsid w:val="00983383"/>
    <w:rsid w:val="00983665"/>
    <w:rsid w:val="00983D4D"/>
    <w:rsid w:val="00983EA2"/>
    <w:rsid w:val="0098460A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CC2"/>
    <w:rsid w:val="00987F4F"/>
    <w:rsid w:val="00990A84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C3C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4B13"/>
    <w:rsid w:val="009B5128"/>
    <w:rsid w:val="009B5690"/>
    <w:rsid w:val="009B5D6A"/>
    <w:rsid w:val="009B5D81"/>
    <w:rsid w:val="009B6C85"/>
    <w:rsid w:val="009B6FA1"/>
    <w:rsid w:val="009B7F46"/>
    <w:rsid w:val="009B7FAD"/>
    <w:rsid w:val="009C0486"/>
    <w:rsid w:val="009C162E"/>
    <w:rsid w:val="009C17B9"/>
    <w:rsid w:val="009C1DBC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7EE"/>
    <w:rsid w:val="009C5FA0"/>
    <w:rsid w:val="009C6AB4"/>
    <w:rsid w:val="009C6E1A"/>
    <w:rsid w:val="009C7190"/>
    <w:rsid w:val="009C74F5"/>
    <w:rsid w:val="009C791D"/>
    <w:rsid w:val="009D0574"/>
    <w:rsid w:val="009D09E2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04"/>
    <w:rsid w:val="009D699A"/>
    <w:rsid w:val="009D69DE"/>
    <w:rsid w:val="009D6F6F"/>
    <w:rsid w:val="009D7893"/>
    <w:rsid w:val="009D7A4E"/>
    <w:rsid w:val="009E060F"/>
    <w:rsid w:val="009E0808"/>
    <w:rsid w:val="009E0A9F"/>
    <w:rsid w:val="009E0D45"/>
    <w:rsid w:val="009E15D3"/>
    <w:rsid w:val="009E1821"/>
    <w:rsid w:val="009E199D"/>
    <w:rsid w:val="009E2044"/>
    <w:rsid w:val="009E2A13"/>
    <w:rsid w:val="009E331A"/>
    <w:rsid w:val="009E33E6"/>
    <w:rsid w:val="009E3440"/>
    <w:rsid w:val="009E3891"/>
    <w:rsid w:val="009E3AF9"/>
    <w:rsid w:val="009E3ED2"/>
    <w:rsid w:val="009E40F2"/>
    <w:rsid w:val="009E41AE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5B6"/>
    <w:rsid w:val="009F0AB3"/>
    <w:rsid w:val="009F0ADF"/>
    <w:rsid w:val="009F0BBB"/>
    <w:rsid w:val="009F0BF5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459"/>
    <w:rsid w:val="00A002BB"/>
    <w:rsid w:val="00A007DD"/>
    <w:rsid w:val="00A00BBC"/>
    <w:rsid w:val="00A00FA5"/>
    <w:rsid w:val="00A0193D"/>
    <w:rsid w:val="00A01D5A"/>
    <w:rsid w:val="00A01E01"/>
    <w:rsid w:val="00A022C8"/>
    <w:rsid w:val="00A03383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660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3B2D"/>
    <w:rsid w:val="00A14238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E76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A77"/>
    <w:rsid w:val="00A24ADF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4CC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5E6B"/>
    <w:rsid w:val="00A36038"/>
    <w:rsid w:val="00A36CED"/>
    <w:rsid w:val="00A36EF0"/>
    <w:rsid w:val="00A376FA"/>
    <w:rsid w:val="00A37B5A"/>
    <w:rsid w:val="00A40093"/>
    <w:rsid w:val="00A40112"/>
    <w:rsid w:val="00A402CF"/>
    <w:rsid w:val="00A40CE9"/>
    <w:rsid w:val="00A40F16"/>
    <w:rsid w:val="00A40FC0"/>
    <w:rsid w:val="00A413AC"/>
    <w:rsid w:val="00A419F5"/>
    <w:rsid w:val="00A41A73"/>
    <w:rsid w:val="00A42A56"/>
    <w:rsid w:val="00A43642"/>
    <w:rsid w:val="00A437F2"/>
    <w:rsid w:val="00A43AF4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1C4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848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737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8E9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AF6"/>
    <w:rsid w:val="00A75E83"/>
    <w:rsid w:val="00A760C0"/>
    <w:rsid w:val="00A7613D"/>
    <w:rsid w:val="00A766B8"/>
    <w:rsid w:val="00A768B2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649"/>
    <w:rsid w:val="00A86C1F"/>
    <w:rsid w:val="00A87642"/>
    <w:rsid w:val="00A879FD"/>
    <w:rsid w:val="00A87F21"/>
    <w:rsid w:val="00A90C44"/>
    <w:rsid w:val="00A90DBF"/>
    <w:rsid w:val="00A91462"/>
    <w:rsid w:val="00A916B0"/>
    <w:rsid w:val="00A91FF6"/>
    <w:rsid w:val="00A920EF"/>
    <w:rsid w:val="00A92300"/>
    <w:rsid w:val="00A924EA"/>
    <w:rsid w:val="00A928E5"/>
    <w:rsid w:val="00A92BC7"/>
    <w:rsid w:val="00A92CEA"/>
    <w:rsid w:val="00A9326F"/>
    <w:rsid w:val="00A934D0"/>
    <w:rsid w:val="00A93B64"/>
    <w:rsid w:val="00A93BAE"/>
    <w:rsid w:val="00A93DDA"/>
    <w:rsid w:val="00A94392"/>
    <w:rsid w:val="00A94878"/>
    <w:rsid w:val="00A948A1"/>
    <w:rsid w:val="00A952AE"/>
    <w:rsid w:val="00A95754"/>
    <w:rsid w:val="00A9576B"/>
    <w:rsid w:val="00A95A85"/>
    <w:rsid w:val="00A95D4D"/>
    <w:rsid w:val="00A95EBF"/>
    <w:rsid w:val="00A96294"/>
    <w:rsid w:val="00A96F94"/>
    <w:rsid w:val="00A9721B"/>
    <w:rsid w:val="00A977EA"/>
    <w:rsid w:val="00A97C7D"/>
    <w:rsid w:val="00AA009B"/>
    <w:rsid w:val="00AA00AC"/>
    <w:rsid w:val="00AA08A0"/>
    <w:rsid w:val="00AA0B98"/>
    <w:rsid w:val="00AA13CC"/>
    <w:rsid w:val="00AA230E"/>
    <w:rsid w:val="00AA2388"/>
    <w:rsid w:val="00AA2F12"/>
    <w:rsid w:val="00AA3A7F"/>
    <w:rsid w:val="00AA494A"/>
    <w:rsid w:val="00AA4C5E"/>
    <w:rsid w:val="00AA6A50"/>
    <w:rsid w:val="00AA6C73"/>
    <w:rsid w:val="00AA6E08"/>
    <w:rsid w:val="00AA73DA"/>
    <w:rsid w:val="00AA7533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2EC"/>
    <w:rsid w:val="00AB5522"/>
    <w:rsid w:val="00AB5798"/>
    <w:rsid w:val="00AB6200"/>
    <w:rsid w:val="00AB6327"/>
    <w:rsid w:val="00AB6524"/>
    <w:rsid w:val="00AB6D89"/>
    <w:rsid w:val="00AB7302"/>
    <w:rsid w:val="00AC01E1"/>
    <w:rsid w:val="00AC036D"/>
    <w:rsid w:val="00AC1866"/>
    <w:rsid w:val="00AC21C0"/>
    <w:rsid w:val="00AC278A"/>
    <w:rsid w:val="00AC2893"/>
    <w:rsid w:val="00AC2B26"/>
    <w:rsid w:val="00AC3213"/>
    <w:rsid w:val="00AC32AC"/>
    <w:rsid w:val="00AC32E3"/>
    <w:rsid w:val="00AC4067"/>
    <w:rsid w:val="00AC6060"/>
    <w:rsid w:val="00AC6137"/>
    <w:rsid w:val="00AC6156"/>
    <w:rsid w:val="00AC6556"/>
    <w:rsid w:val="00AC6749"/>
    <w:rsid w:val="00AC704C"/>
    <w:rsid w:val="00AC7376"/>
    <w:rsid w:val="00AC76DE"/>
    <w:rsid w:val="00AC7B2B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1EA8"/>
    <w:rsid w:val="00AD299B"/>
    <w:rsid w:val="00AD2B23"/>
    <w:rsid w:val="00AD3316"/>
    <w:rsid w:val="00AD3462"/>
    <w:rsid w:val="00AD34E1"/>
    <w:rsid w:val="00AD3913"/>
    <w:rsid w:val="00AD393D"/>
    <w:rsid w:val="00AD3B6A"/>
    <w:rsid w:val="00AD3CE5"/>
    <w:rsid w:val="00AD3DE6"/>
    <w:rsid w:val="00AD42E1"/>
    <w:rsid w:val="00AD482F"/>
    <w:rsid w:val="00AD4A5A"/>
    <w:rsid w:val="00AD4F22"/>
    <w:rsid w:val="00AD530D"/>
    <w:rsid w:val="00AD6769"/>
    <w:rsid w:val="00AD6BC1"/>
    <w:rsid w:val="00AD6E8F"/>
    <w:rsid w:val="00AD720F"/>
    <w:rsid w:val="00AD75AB"/>
    <w:rsid w:val="00AE0052"/>
    <w:rsid w:val="00AE0111"/>
    <w:rsid w:val="00AE036B"/>
    <w:rsid w:val="00AE051C"/>
    <w:rsid w:val="00AE12A6"/>
    <w:rsid w:val="00AE16B9"/>
    <w:rsid w:val="00AE19B1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1D7"/>
    <w:rsid w:val="00AE5600"/>
    <w:rsid w:val="00AE5DBF"/>
    <w:rsid w:val="00AE6035"/>
    <w:rsid w:val="00AE63A0"/>
    <w:rsid w:val="00AE69D2"/>
    <w:rsid w:val="00AE6A0E"/>
    <w:rsid w:val="00AE6F49"/>
    <w:rsid w:val="00AE757C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2DB0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E77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609B"/>
    <w:rsid w:val="00B06531"/>
    <w:rsid w:val="00B07449"/>
    <w:rsid w:val="00B075E1"/>
    <w:rsid w:val="00B076EB"/>
    <w:rsid w:val="00B07ABB"/>
    <w:rsid w:val="00B07FFB"/>
    <w:rsid w:val="00B101D1"/>
    <w:rsid w:val="00B10D30"/>
    <w:rsid w:val="00B11D6A"/>
    <w:rsid w:val="00B11E3D"/>
    <w:rsid w:val="00B1209D"/>
    <w:rsid w:val="00B12191"/>
    <w:rsid w:val="00B126A6"/>
    <w:rsid w:val="00B12DD5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5B5"/>
    <w:rsid w:val="00B1690B"/>
    <w:rsid w:val="00B16A7A"/>
    <w:rsid w:val="00B16FD7"/>
    <w:rsid w:val="00B174FB"/>
    <w:rsid w:val="00B178FE"/>
    <w:rsid w:val="00B17A79"/>
    <w:rsid w:val="00B17FD1"/>
    <w:rsid w:val="00B20E35"/>
    <w:rsid w:val="00B21279"/>
    <w:rsid w:val="00B21E5B"/>
    <w:rsid w:val="00B22514"/>
    <w:rsid w:val="00B227A3"/>
    <w:rsid w:val="00B22C86"/>
    <w:rsid w:val="00B2333A"/>
    <w:rsid w:val="00B235F4"/>
    <w:rsid w:val="00B236E1"/>
    <w:rsid w:val="00B23D17"/>
    <w:rsid w:val="00B244B3"/>
    <w:rsid w:val="00B2463D"/>
    <w:rsid w:val="00B2473B"/>
    <w:rsid w:val="00B2486F"/>
    <w:rsid w:val="00B24ED2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864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2C21"/>
    <w:rsid w:val="00B42D10"/>
    <w:rsid w:val="00B42E9C"/>
    <w:rsid w:val="00B42EBF"/>
    <w:rsid w:val="00B4374E"/>
    <w:rsid w:val="00B43F6D"/>
    <w:rsid w:val="00B44656"/>
    <w:rsid w:val="00B4519F"/>
    <w:rsid w:val="00B451AA"/>
    <w:rsid w:val="00B4548A"/>
    <w:rsid w:val="00B45A16"/>
    <w:rsid w:val="00B45DAE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7D7"/>
    <w:rsid w:val="00B50F65"/>
    <w:rsid w:val="00B51671"/>
    <w:rsid w:val="00B51C37"/>
    <w:rsid w:val="00B528C4"/>
    <w:rsid w:val="00B52A0A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32C"/>
    <w:rsid w:val="00B6650E"/>
    <w:rsid w:val="00B665A8"/>
    <w:rsid w:val="00B667C5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A4C"/>
    <w:rsid w:val="00B76495"/>
    <w:rsid w:val="00B76920"/>
    <w:rsid w:val="00B7697A"/>
    <w:rsid w:val="00B76A40"/>
    <w:rsid w:val="00B76B6E"/>
    <w:rsid w:val="00B76DBF"/>
    <w:rsid w:val="00B76F81"/>
    <w:rsid w:val="00B77364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00"/>
    <w:rsid w:val="00B81529"/>
    <w:rsid w:val="00B81A0B"/>
    <w:rsid w:val="00B81AED"/>
    <w:rsid w:val="00B81B65"/>
    <w:rsid w:val="00B823B2"/>
    <w:rsid w:val="00B8244B"/>
    <w:rsid w:val="00B82661"/>
    <w:rsid w:val="00B82E23"/>
    <w:rsid w:val="00B831E8"/>
    <w:rsid w:val="00B83BC7"/>
    <w:rsid w:val="00B83F14"/>
    <w:rsid w:val="00B84852"/>
    <w:rsid w:val="00B84B6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DED"/>
    <w:rsid w:val="00B93D8B"/>
    <w:rsid w:val="00B94269"/>
    <w:rsid w:val="00B94317"/>
    <w:rsid w:val="00B947B8"/>
    <w:rsid w:val="00B94F76"/>
    <w:rsid w:val="00B9576E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4FB1"/>
    <w:rsid w:val="00BB5103"/>
    <w:rsid w:val="00BB5613"/>
    <w:rsid w:val="00BB5678"/>
    <w:rsid w:val="00BB5A27"/>
    <w:rsid w:val="00BB5C58"/>
    <w:rsid w:val="00BB5FD1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2F85"/>
    <w:rsid w:val="00BC328F"/>
    <w:rsid w:val="00BC33D2"/>
    <w:rsid w:val="00BC35B5"/>
    <w:rsid w:val="00BC35EB"/>
    <w:rsid w:val="00BC381B"/>
    <w:rsid w:val="00BC39FF"/>
    <w:rsid w:val="00BC3BA7"/>
    <w:rsid w:val="00BC3C36"/>
    <w:rsid w:val="00BC3CE5"/>
    <w:rsid w:val="00BC3DA8"/>
    <w:rsid w:val="00BC3F4F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C4"/>
    <w:rsid w:val="00BD1C5A"/>
    <w:rsid w:val="00BD2560"/>
    <w:rsid w:val="00BD25F0"/>
    <w:rsid w:val="00BD279D"/>
    <w:rsid w:val="00BD2EC1"/>
    <w:rsid w:val="00BD36FB"/>
    <w:rsid w:val="00BD4751"/>
    <w:rsid w:val="00BD4C0C"/>
    <w:rsid w:val="00BD570F"/>
    <w:rsid w:val="00BD5AE8"/>
    <w:rsid w:val="00BD5E3C"/>
    <w:rsid w:val="00BD64F8"/>
    <w:rsid w:val="00BD662A"/>
    <w:rsid w:val="00BD6F1C"/>
    <w:rsid w:val="00BD7114"/>
    <w:rsid w:val="00BE0A63"/>
    <w:rsid w:val="00BE0A85"/>
    <w:rsid w:val="00BE0F99"/>
    <w:rsid w:val="00BE0FD3"/>
    <w:rsid w:val="00BE1424"/>
    <w:rsid w:val="00BE1993"/>
    <w:rsid w:val="00BE1C85"/>
    <w:rsid w:val="00BE20F8"/>
    <w:rsid w:val="00BE2DAB"/>
    <w:rsid w:val="00BE35CB"/>
    <w:rsid w:val="00BE3884"/>
    <w:rsid w:val="00BE3BE3"/>
    <w:rsid w:val="00BE4185"/>
    <w:rsid w:val="00BE4871"/>
    <w:rsid w:val="00BE50CD"/>
    <w:rsid w:val="00BE52BB"/>
    <w:rsid w:val="00BE569A"/>
    <w:rsid w:val="00BE5E26"/>
    <w:rsid w:val="00BE673E"/>
    <w:rsid w:val="00BE698C"/>
    <w:rsid w:val="00BE6B2B"/>
    <w:rsid w:val="00BE7509"/>
    <w:rsid w:val="00BE77A9"/>
    <w:rsid w:val="00BE789D"/>
    <w:rsid w:val="00BE7E72"/>
    <w:rsid w:val="00BF15F6"/>
    <w:rsid w:val="00BF1759"/>
    <w:rsid w:val="00BF21C3"/>
    <w:rsid w:val="00BF21F4"/>
    <w:rsid w:val="00BF2409"/>
    <w:rsid w:val="00BF26F3"/>
    <w:rsid w:val="00BF2782"/>
    <w:rsid w:val="00BF27E1"/>
    <w:rsid w:val="00BF3508"/>
    <w:rsid w:val="00BF367E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3F1C"/>
    <w:rsid w:val="00C04139"/>
    <w:rsid w:val="00C042AF"/>
    <w:rsid w:val="00C042E6"/>
    <w:rsid w:val="00C04B02"/>
    <w:rsid w:val="00C04B45"/>
    <w:rsid w:val="00C053FC"/>
    <w:rsid w:val="00C05DE4"/>
    <w:rsid w:val="00C06126"/>
    <w:rsid w:val="00C06730"/>
    <w:rsid w:val="00C06950"/>
    <w:rsid w:val="00C06C41"/>
    <w:rsid w:val="00C076A3"/>
    <w:rsid w:val="00C07B0B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124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298C"/>
    <w:rsid w:val="00C2303A"/>
    <w:rsid w:val="00C23073"/>
    <w:rsid w:val="00C239AE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65B8"/>
    <w:rsid w:val="00C26920"/>
    <w:rsid w:val="00C30641"/>
    <w:rsid w:val="00C308A6"/>
    <w:rsid w:val="00C308E5"/>
    <w:rsid w:val="00C30A03"/>
    <w:rsid w:val="00C30C25"/>
    <w:rsid w:val="00C312A3"/>
    <w:rsid w:val="00C31359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5C7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2E22"/>
    <w:rsid w:val="00C43148"/>
    <w:rsid w:val="00C43F7E"/>
    <w:rsid w:val="00C4539D"/>
    <w:rsid w:val="00C453F9"/>
    <w:rsid w:val="00C454E4"/>
    <w:rsid w:val="00C45879"/>
    <w:rsid w:val="00C458AC"/>
    <w:rsid w:val="00C4599A"/>
    <w:rsid w:val="00C460F5"/>
    <w:rsid w:val="00C463B5"/>
    <w:rsid w:val="00C46AD5"/>
    <w:rsid w:val="00C4727C"/>
    <w:rsid w:val="00C474D1"/>
    <w:rsid w:val="00C475E6"/>
    <w:rsid w:val="00C47CA2"/>
    <w:rsid w:val="00C47F2E"/>
    <w:rsid w:val="00C50619"/>
    <w:rsid w:val="00C509DF"/>
    <w:rsid w:val="00C50F46"/>
    <w:rsid w:val="00C5113A"/>
    <w:rsid w:val="00C5160F"/>
    <w:rsid w:val="00C51956"/>
    <w:rsid w:val="00C52735"/>
    <w:rsid w:val="00C52C64"/>
    <w:rsid w:val="00C52CA4"/>
    <w:rsid w:val="00C53D0A"/>
    <w:rsid w:val="00C54370"/>
    <w:rsid w:val="00C5442E"/>
    <w:rsid w:val="00C54BC6"/>
    <w:rsid w:val="00C54BEB"/>
    <w:rsid w:val="00C55163"/>
    <w:rsid w:val="00C555FC"/>
    <w:rsid w:val="00C5570B"/>
    <w:rsid w:val="00C5571D"/>
    <w:rsid w:val="00C55D04"/>
    <w:rsid w:val="00C560AF"/>
    <w:rsid w:val="00C560E4"/>
    <w:rsid w:val="00C56631"/>
    <w:rsid w:val="00C56C56"/>
    <w:rsid w:val="00C56FF7"/>
    <w:rsid w:val="00C57BC7"/>
    <w:rsid w:val="00C57E6E"/>
    <w:rsid w:val="00C604D9"/>
    <w:rsid w:val="00C6080E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3CD"/>
    <w:rsid w:val="00C65EBF"/>
    <w:rsid w:val="00C665A9"/>
    <w:rsid w:val="00C66B7A"/>
    <w:rsid w:val="00C67253"/>
    <w:rsid w:val="00C673DC"/>
    <w:rsid w:val="00C6782F"/>
    <w:rsid w:val="00C67B92"/>
    <w:rsid w:val="00C702DF"/>
    <w:rsid w:val="00C703CD"/>
    <w:rsid w:val="00C70929"/>
    <w:rsid w:val="00C716CA"/>
    <w:rsid w:val="00C71CB4"/>
    <w:rsid w:val="00C71E0A"/>
    <w:rsid w:val="00C7226F"/>
    <w:rsid w:val="00C725F3"/>
    <w:rsid w:val="00C730B7"/>
    <w:rsid w:val="00C73295"/>
    <w:rsid w:val="00C73435"/>
    <w:rsid w:val="00C7359B"/>
    <w:rsid w:val="00C73655"/>
    <w:rsid w:val="00C73B8E"/>
    <w:rsid w:val="00C73C42"/>
    <w:rsid w:val="00C73C4E"/>
    <w:rsid w:val="00C741ED"/>
    <w:rsid w:val="00C7421F"/>
    <w:rsid w:val="00C74835"/>
    <w:rsid w:val="00C7493C"/>
    <w:rsid w:val="00C74B83"/>
    <w:rsid w:val="00C74E03"/>
    <w:rsid w:val="00C74EE0"/>
    <w:rsid w:val="00C74F68"/>
    <w:rsid w:val="00C76230"/>
    <w:rsid w:val="00C76875"/>
    <w:rsid w:val="00C771DB"/>
    <w:rsid w:val="00C774B2"/>
    <w:rsid w:val="00C774D3"/>
    <w:rsid w:val="00C77909"/>
    <w:rsid w:val="00C77C3A"/>
    <w:rsid w:val="00C8027C"/>
    <w:rsid w:val="00C806E9"/>
    <w:rsid w:val="00C809B9"/>
    <w:rsid w:val="00C8162A"/>
    <w:rsid w:val="00C8197F"/>
    <w:rsid w:val="00C81D65"/>
    <w:rsid w:val="00C82122"/>
    <w:rsid w:val="00C82489"/>
    <w:rsid w:val="00C83013"/>
    <w:rsid w:val="00C83D15"/>
    <w:rsid w:val="00C841B9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68A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97E3B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73B"/>
    <w:rsid w:val="00CA48F6"/>
    <w:rsid w:val="00CA4BA0"/>
    <w:rsid w:val="00CA50A6"/>
    <w:rsid w:val="00CA5422"/>
    <w:rsid w:val="00CA7199"/>
    <w:rsid w:val="00CA7256"/>
    <w:rsid w:val="00CA7DCA"/>
    <w:rsid w:val="00CA7E34"/>
    <w:rsid w:val="00CB0007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2D6"/>
    <w:rsid w:val="00CB5BE1"/>
    <w:rsid w:val="00CB5CCB"/>
    <w:rsid w:val="00CB6602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08F9"/>
    <w:rsid w:val="00CD0FED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ACF"/>
    <w:rsid w:val="00CD4C14"/>
    <w:rsid w:val="00CD69CD"/>
    <w:rsid w:val="00CD6ED2"/>
    <w:rsid w:val="00CD758D"/>
    <w:rsid w:val="00CD7809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0C9"/>
    <w:rsid w:val="00CE33DA"/>
    <w:rsid w:val="00CE35CF"/>
    <w:rsid w:val="00CE385C"/>
    <w:rsid w:val="00CE3A93"/>
    <w:rsid w:val="00CE3BE7"/>
    <w:rsid w:val="00CE3C10"/>
    <w:rsid w:val="00CE48AC"/>
    <w:rsid w:val="00CE4B9F"/>
    <w:rsid w:val="00CE4C72"/>
    <w:rsid w:val="00CE4CA0"/>
    <w:rsid w:val="00CE52A0"/>
    <w:rsid w:val="00CE5D62"/>
    <w:rsid w:val="00CE6634"/>
    <w:rsid w:val="00CE6EDE"/>
    <w:rsid w:val="00CE6FA5"/>
    <w:rsid w:val="00CE7085"/>
    <w:rsid w:val="00CE714B"/>
    <w:rsid w:val="00CE7152"/>
    <w:rsid w:val="00CE720B"/>
    <w:rsid w:val="00CF08D7"/>
    <w:rsid w:val="00CF0BD5"/>
    <w:rsid w:val="00CF0E8B"/>
    <w:rsid w:val="00CF1108"/>
    <w:rsid w:val="00CF118E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6630"/>
    <w:rsid w:val="00CF7357"/>
    <w:rsid w:val="00CF7811"/>
    <w:rsid w:val="00CF7A31"/>
    <w:rsid w:val="00CF7B99"/>
    <w:rsid w:val="00CF7CB9"/>
    <w:rsid w:val="00D0140B"/>
    <w:rsid w:val="00D01698"/>
    <w:rsid w:val="00D0170B"/>
    <w:rsid w:val="00D01B22"/>
    <w:rsid w:val="00D020D2"/>
    <w:rsid w:val="00D02489"/>
    <w:rsid w:val="00D02588"/>
    <w:rsid w:val="00D025B0"/>
    <w:rsid w:val="00D0291E"/>
    <w:rsid w:val="00D045B1"/>
    <w:rsid w:val="00D04CFA"/>
    <w:rsid w:val="00D051A3"/>
    <w:rsid w:val="00D05222"/>
    <w:rsid w:val="00D0570F"/>
    <w:rsid w:val="00D058B9"/>
    <w:rsid w:val="00D0592B"/>
    <w:rsid w:val="00D0753B"/>
    <w:rsid w:val="00D0766D"/>
    <w:rsid w:val="00D1095E"/>
    <w:rsid w:val="00D1103D"/>
    <w:rsid w:val="00D11B04"/>
    <w:rsid w:val="00D11B3E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52"/>
    <w:rsid w:val="00D31F9A"/>
    <w:rsid w:val="00D32033"/>
    <w:rsid w:val="00D3216A"/>
    <w:rsid w:val="00D322C4"/>
    <w:rsid w:val="00D32B0C"/>
    <w:rsid w:val="00D33950"/>
    <w:rsid w:val="00D33A8C"/>
    <w:rsid w:val="00D33DF3"/>
    <w:rsid w:val="00D34115"/>
    <w:rsid w:val="00D34B96"/>
    <w:rsid w:val="00D352B9"/>
    <w:rsid w:val="00D35433"/>
    <w:rsid w:val="00D356F7"/>
    <w:rsid w:val="00D35D14"/>
    <w:rsid w:val="00D36137"/>
    <w:rsid w:val="00D366F7"/>
    <w:rsid w:val="00D36931"/>
    <w:rsid w:val="00D373E0"/>
    <w:rsid w:val="00D377E1"/>
    <w:rsid w:val="00D378D8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4C12"/>
    <w:rsid w:val="00D45167"/>
    <w:rsid w:val="00D45DBB"/>
    <w:rsid w:val="00D463B3"/>
    <w:rsid w:val="00D46453"/>
    <w:rsid w:val="00D4656E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8B1"/>
    <w:rsid w:val="00D52930"/>
    <w:rsid w:val="00D52A2F"/>
    <w:rsid w:val="00D52DEF"/>
    <w:rsid w:val="00D52EF9"/>
    <w:rsid w:val="00D53B33"/>
    <w:rsid w:val="00D53F90"/>
    <w:rsid w:val="00D542D7"/>
    <w:rsid w:val="00D54474"/>
    <w:rsid w:val="00D545A0"/>
    <w:rsid w:val="00D54A94"/>
    <w:rsid w:val="00D54ABF"/>
    <w:rsid w:val="00D550FE"/>
    <w:rsid w:val="00D55157"/>
    <w:rsid w:val="00D56017"/>
    <w:rsid w:val="00D5702B"/>
    <w:rsid w:val="00D572F5"/>
    <w:rsid w:val="00D5765E"/>
    <w:rsid w:val="00D57A17"/>
    <w:rsid w:val="00D57B43"/>
    <w:rsid w:val="00D57CE7"/>
    <w:rsid w:val="00D60117"/>
    <w:rsid w:val="00D6118A"/>
    <w:rsid w:val="00D615AF"/>
    <w:rsid w:val="00D61791"/>
    <w:rsid w:val="00D61BA1"/>
    <w:rsid w:val="00D61CFF"/>
    <w:rsid w:val="00D61D51"/>
    <w:rsid w:val="00D61E31"/>
    <w:rsid w:val="00D61E64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5E2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A66"/>
    <w:rsid w:val="00D7106A"/>
    <w:rsid w:val="00D711C7"/>
    <w:rsid w:val="00D712EC"/>
    <w:rsid w:val="00D7175C"/>
    <w:rsid w:val="00D72719"/>
    <w:rsid w:val="00D72B2E"/>
    <w:rsid w:val="00D730AE"/>
    <w:rsid w:val="00D731FC"/>
    <w:rsid w:val="00D73A59"/>
    <w:rsid w:val="00D74B6B"/>
    <w:rsid w:val="00D759F4"/>
    <w:rsid w:val="00D75E41"/>
    <w:rsid w:val="00D75F7B"/>
    <w:rsid w:val="00D760A8"/>
    <w:rsid w:val="00D764C4"/>
    <w:rsid w:val="00D7651B"/>
    <w:rsid w:val="00D76CB8"/>
    <w:rsid w:val="00D77161"/>
    <w:rsid w:val="00D773A9"/>
    <w:rsid w:val="00D77732"/>
    <w:rsid w:val="00D77A26"/>
    <w:rsid w:val="00D77B0B"/>
    <w:rsid w:val="00D77BD2"/>
    <w:rsid w:val="00D77D0E"/>
    <w:rsid w:val="00D80C65"/>
    <w:rsid w:val="00D80DC8"/>
    <w:rsid w:val="00D81107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A21"/>
    <w:rsid w:val="00D87D3B"/>
    <w:rsid w:val="00D87F4B"/>
    <w:rsid w:val="00D9074A"/>
    <w:rsid w:val="00D9090C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8D5"/>
    <w:rsid w:val="00DA0E09"/>
    <w:rsid w:val="00DA0F26"/>
    <w:rsid w:val="00DA1627"/>
    <w:rsid w:val="00DA18DB"/>
    <w:rsid w:val="00DA32E6"/>
    <w:rsid w:val="00DA32F7"/>
    <w:rsid w:val="00DA34AF"/>
    <w:rsid w:val="00DA3FCD"/>
    <w:rsid w:val="00DA41DD"/>
    <w:rsid w:val="00DA46AD"/>
    <w:rsid w:val="00DA4B93"/>
    <w:rsid w:val="00DA54DE"/>
    <w:rsid w:val="00DA5571"/>
    <w:rsid w:val="00DA6E41"/>
    <w:rsid w:val="00DA6EB2"/>
    <w:rsid w:val="00DA7113"/>
    <w:rsid w:val="00DA780A"/>
    <w:rsid w:val="00DA7B9F"/>
    <w:rsid w:val="00DB01E3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429"/>
    <w:rsid w:val="00DB56D1"/>
    <w:rsid w:val="00DB5A83"/>
    <w:rsid w:val="00DB5B9C"/>
    <w:rsid w:val="00DB5C6E"/>
    <w:rsid w:val="00DB6ACA"/>
    <w:rsid w:val="00DB6D92"/>
    <w:rsid w:val="00DB7520"/>
    <w:rsid w:val="00DB76FA"/>
    <w:rsid w:val="00DC0462"/>
    <w:rsid w:val="00DC051C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9E5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960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5E25"/>
    <w:rsid w:val="00DD6435"/>
    <w:rsid w:val="00DD64CE"/>
    <w:rsid w:val="00DD65DB"/>
    <w:rsid w:val="00DD6ECC"/>
    <w:rsid w:val="00DD6FD8"/>
    <w:rsid w:val="00DE046D"/>
    <w:rsid w:val="00DE0598"/>
    <w:rsid w:val="00DE0EAA"/>
    <w:rsid w:val="00DE0F59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CEE"/>
    <w:rsid w:val="00DE4E33"/>
    <w:rsid w:val="00DE5003"/>
    <w:rsid w:val="00DE504C"/>
    <w:rsid w:val="00DE5603"/>
    <w:rsid w:val="00DE60A2"/>
    <w:rsid w:val="00DE6198"/>
    <w:rsid w:val="00DE64EC"/>
    <w:rsid w:val="00DE6A35"/>
    <w:rsid w:val="00DE6E2C"/>
    <w:rsid w:val="00DE756D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A"/>
    <w:rsid w:val="00DF2EFF"/>
    <w:rsid w:val="00DF333A"/>
    <w:rsid w:val="00DF3536"/>
    <w:rsid w:val="00DF36FB"/>
    <w:rsid w:val="00DF3D11"/>
    <w:rsid w:val="00DF4239"/>
    <w:rsid w:val="00DF42EA"/>
    <w:rsid w:val="00DF467C"/>
    <w:rsid w:val="00DF46A7"/>
    <w:rsid w:val="00DF4C32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4680"/>
    <w:rsid w:val="00E06C9D"/>
    <w:rsid w:val="00E06D2E"/>
    <w:rsid w:val="00E06F67"/>
    <w:rsid w:val="00E10018"/>
    <w:rsid w:val="00E10CA7"/>
    <w:rsid w:val="00E10D9D"/>
    <w:rsid w:val="00E10F01"/>
    <w:rsid w:val="00E10F6B"/>
    <w:rsid w:val="00E119DC"/>
    <w:rsid w:val="00E11CE2"/>
    <w:rsid w:val="00E11E5C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4963"/>
    <w:rsid w:val="00E153C2"/>
    <w:rsid w:val="00E15481"/>
    <w:rsid w:val="00E15C46"/>
    <w:rsid w:val="00E161AE"/>
    <w:rsid w:val="00E169D2"/>
    <w:rsid w:val="00E16A0D"/>
    <w:rsid w:val="00E16BCC"/>
    <w:rsid w:val="00E16CA9"/>
    <w:rsid w:val="00E16D78"/>
    <w:rsid w:val="00E16F1D"/>
    <w:rsid w:val="00E16F77"/>
    <w:rsid w:val="00E1776E"/>
    <w:rsid w:val="00E17F0E"/>
    <w:rsid w:val="00E20416"/>
    <w:rsid w:val="00E2069B"/>
    <w:rsid w:val="00E20D6E"/>
    <w:rsid w:val="00E214EA"/>
    <w:rsid w:val="00E214EB"/>
    <w:rsid w:val="00E2209F"/>
    <w:rsid w:val="00E229C2"/>
    <w:rsid w:val="00E22B16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29"/>
    <w:rsid w:val="00E266F1"/>
    <w:rsid w:val="00E266FF"/>
    <w:rsid w:val="00E27731"/>
    <w:rsid w:val="00E30210"/>
    <w:rsid w:val="00E3066A"/>
    <w:rsid w:val="00E30D80"/>
    <w:rsid w:val="00E30F15"/>
    <w:rsid w:val="00E3104A"/>
    <w:rsid w:val="00E312F6"/>
    <w:rsid w:val="00E3131F"/>
    <w:rsid w:val="00E319C5"/>
    <w:rsid w:val="00E31B55"/>
    <w:rsid w:val="00E31E26"/>
    <w:rsid w:val="00E31E89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B2D"/>
    <w:rsid w:val="00E3516D"/>
    <w:rsid w:val="00E3554D"/>
    <w:rsid w:val="00E357C0"/>
    <w:rsid w:val="00E3599E"/>
    <w:rsid w:val="00E364DE"/>
    <w:rsid w:val="00E36872"/>
    <w:rsid w:val="00E36997"/>
    <w:rsid w:val="00E36B22"/>
    <w:rsid w:val="00E373FA"/>
    <w:rsid w:val="00E37C80"/>
    <w:rsid w:val="00E40B11"/>
    <w:rsid w:val="00E413B8"/>
    <w:rsid w:val="00E419EB"/>
    <w:rsid w:val="00E41CD1"/>
    <w:rsid w:val="00E41E42"/>
    <w:rsid w:val="00E4206A"/>
    <w:rsid w:val="00E425B6"/>
    <w:rsid w:val="00E429A9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2FB5"/>
    <w:rsid w:val="00E53947"/>
    <w:rsid w:val="00E539B2"/>
    <w:rsid w:val="00E5407B"/>
    <w:rsid w:val="00E54B20"/>
    <w:rsid w:val="00E54D81"/>
    <w:rsid w:val="00E550A3"/>
    <w:rsid w:val="00E56488"/>
    <w:rsid w:val="00E5669E"/>
    <w:rsid w:val="00E574B5"/>
    <w:rsid w:val="00E57526"/>
    <w:rsid w:val="00E5759A"/>
    <w:rsid w:val="00E575D7"/>
    <w:rsid w:val="00E57D6C"/>
    <w:rsid w:val="00E60DEE"/>
    <w:rsid w:val="00E60FE2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147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BD1"/>
    <w:rsid w:val="00E85C54"/>
    <w:rsid w:val="00E86000"/>
    <w:rsid w:val="00E8659F"/>
    <w:rsid w:val="00E8666A"/>
    <w:rsid w:val="00E86828"/>
    <w:rsid w:val="00E86925"/>
    <w:rsid w:val="00E86E33"/>
    <w:rsid w:val="00E87423"/>
    <w:rsid w:val="00E8769B"/>
    <w:rsid w:val="00E901C9"/>
    <w:rsid w:val="00E9055E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247"/>
    <w:rsid w:val="00E973A9"/>
    <w:rsid w:val="00E97CB1"/>
    <w:rsid w:val="00E97CFA"/>
    <w:rsid w:val="00E97FA9"/>
    <w:rsid w:val="00EA095B"/>
    <w:rsid w:val="00EA0E26"/>
    <w:rsid w:val="00EA0EBC"/>
    <w:rsid w:val="00EA152E"/>
    <w:rsid w:val="00EA1FBE"/>
    <w:rsid w:val="00EA251F"/>
    <w:rsid w:val="00EA32CC"/>
    <w:rsid w:val="00EA3C4C"/>
    <w:rsid w:val="00EA4D59"/>
    <w:rsid w:val="00EA5212"/>
    <w:rsid w:val="00EA55C7"/>
    <w:rsid w:val="00EA58C8"/>
    <w:rsid w:val="00EA6667"/>
    <w:rsid w:val="00EA6881"/>
    <w:rsid w:val="00EA6B2A"/>
    <w:rsid w:val="00EA6D06"/>
    <w:rsid w:val="00EA77DF"/>
    <w:rsid w:val="00EB0309"/>
    <w:rsid w:val="00EB0584"/>
    <w:rsid w:val="00EB08DC"/>
    <w:rsid w:val="00EB13F7"/>
    <w:rsid w:val="00EB1A4E"/>
    <w:rsid w:val="00EB24D0"/>
    <w:rsid w:val="00EB2E2E"/>
    <w:rsid w:val="00EB2F11"/>
    <w:rsid w:val="00EB3A0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AB1"/>
    <w:rsid w:val="00EB63D8"/>
    <w:rsid w:val="00EB746E"/>
    <w:rsid w:val="00EB77B5"/>
    <w:rsid w:val="00EB7C71"/>
    <w:rsid w:val="00EB7FA8"/>
    <w:rsid w:val="00EB7FDB"/>
    <w:rsid w:val="00EC00A7"/>
    <w:rsid w:val="00EC0520"/>
    <w:rsid w:val="00EC053B"/>
    <w:rsid w:val="00EC0632"/>
    <w:rsid w:val="00EC0FDA"/>
    <w:rsid w:val="00EC124C"/>
    <w:rsid w:val="00EC13C1"/>
    <w:rsid w:val="00EC3290"/>
    <w:rsid w:val="00EC355E"/>
    <w:rsid w:val="00EC36E4"/>
    <w:rsid w:val="00EC512F"/>
    <w:rsid w:val="00EC556A"/>
    <w:rsid w:val="00EC55CF"/>
    <w:rsid w:val="00EC586C"/>
    <w:rsid w:val="00EC5C9D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2F1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688"/>
    <w:rsid w:val="00ED58D4"/>
    <w:rsid w:val="00ED5AB3"/>
    <w:rsid w:val="00ED5D30"/>
    <w:rsid w:val="00ED7753"/>
    <w:rsid w:val="00EE04A5"/>
    <w:rsid w:val="00EE05E3"/>
    <w:rsid w:val="00EE076C"/>
    <w:rsid w:val="00EE09C0"/>
    <w:rsid w:val="00EE0CA6"/>
    <w:rsid w:val="00EE1423"/>
    <w:rsid w:val="00EE1449"/>
    <w:rsid w:val="00EE21FF"/>
    <w:rsid w:val="00EE23F9"/>
    <w:rsid w:val="00EE2587"/>
    <w:rsid w:val="00EE31F9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0B8"/>
    <w:rsid w:val="00EE760D"/>
    <w:rsid w:val="00EE7C01"/>
    <w:rsid w:val="00EE7D34"/>
    <w:rsid w:val="00EE7D43"/>
    <w:rsid w:val="00EF0929"/>
    <w:rsid w:val="00EF0E1A"/>
    <w:rsid w:val="00EF0E51"/>
    <w:rsid w:val="00EF1215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58ED"/>
    <w:rsid w:val="00EF63F4"/>
    <w:rsid w:val="00EF696B"/>
    <w:rsid w:val="00EF6CD4"/>
    <w:rsid w:val="00EF6E69"/>
    <w:rsid w:val="00EF719D"/>
    <w:rsid w:val="00EF74E7"/>
    <w:rsid w:val="00EF77D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2680"/>
    <w:rsid w:val="00F0328B"/>
    <w:rsid w:val="00F0378D"/>
    <w:rsid w:val="00F03BC4"/>
    <w:rsid w:val="00F04887"/>
    <w:rsid w:val="00F04AE3"/>
    <w:rsid w:val="00F04B25"/>
    <w:rsid w:val="00F051DA"/>
    <w:rsid w:val="00F058D8"/>
    <w:rsid w:val="00F06399"/>
    <w:rsid w:val="00F066B2"/>
    <w:rsid w:val="00F06E3F"/>
    <w:rsid w:val="00F06ECF"/>
    <w:rsid w:val="00F07576"/>
    <w:rsid w:val="00F076F4"/>
    <w:rsid w:val="00F076FC"/>
    <w:rsid w:val="00F0794C"/>
    <w:rsid w:val="00F10126"/>
    <w:rsid w:val="00F10B16"/>
    <w:rsid w:val="00F1240A"/>
    <w:rsid w:val="00F12DAD"/>
    <w:rsid w:val="00F12F83"/>
    <w:rsid w:val="00F136F7"/>
    <w:rsid w:val="00F1387D"/>
    <w:rsid w:val="00F13C91"/>
    <w:rsid w:val="00F13CE7"/>
    <w:rsid w:val="00F1450A"/>
    <w:rsid w:val="00F14525"/>
    <w:rsid w:val="00F15201"/>
    <w:rsid w:val="00F1521E"/>
    <w:rsid w:val="00F15345"/>
    <w:rsid w:val="00F16B7C"/>
    <w:rsid w:val="00F16C0C"/>
    <w:rsid w:val="00F1710A"/>
    <w:rsid w:val="00F17230"/>
    <w:rsid w:val="00F17B89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12"/>
    <w:rsid w:val="00F25D98"/>
    <w:rsid w:val="00F2618A"/>
    <w:rsid w:val="00F261D9"/>
    <w:rsid w:val="00F264E5"/>
    <w:rsid w:val="00F265DD"/>
    <w:rsid w:val="00F26FA6"/>
    <w:rsid w:val="00F275A7"/>
    <w:rsid w:val="00F300AE"/>
    <w:rsid w:val="00F300FB"/>
    <w:rsid w:val="00F3083C"/>
    <w:rsid w:val="00F30963"/>
    <w:rsid w:val="00F30AC8"/>
    <w:rsid w:val="00F30FFA"/>
    <w:rsid w:val="00F31479"/>
    <w:rsid w:val="00F31A4D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120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0FC"/>
    <w:rsid w:val="00F502F1"/>
    <w:rsid w:val="00F5075E"/>
    <w:rsid w:val="00F50DF6"/>
    <w:rsid w:val="00F50F2A"/>
    <w:rsid w:val="00F51393"/>
    <w:rsid w:val="00F515DC"/>
    <w:rsid w:val="00F51D4E"/>
    <w:rsid w:val="00F52228"/>
    <w:rsid w:val="00F5228B"/>
    <w:rsid w:val="00F528ED"/>
    <w:rsid w:val="00F52A87"/>
    <w:rsid w:val="00F53630"/>
    <w:rsid w:val="00F53EBD"/>
    <w:rsid w:val="00F53EFA"/>
    <w:rsid w:val="00F5423E"/>
    <w:rsid w:val="00F54310"/>
    <w:rsid w:val="00F5440E"/>
    <w:rsid w:val="00F54709"/>
    <w:rsid w:val="00F54847"/>
    <w:rsid w:val="00F549B2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A39"/>
    <w:rsid w:val="00F618C4"/>
    <w:rsid w:val="00F61B0C"/>
    <w:rsid w:val="00F61B5F"/>
    <w:rsid w:val="00F624D7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6033"/>
    <w:rsid w:val="00F66241"/>
    <w:rsid w:val="00F6742F"/>
    <w:rsid w:val="00F67AA6"/>
    <w:rsid w:val="00F67B07"/>
    <w:rsid w:val="00F67BFA"/>
    <w:rsid w:val="00F67C03"/>
    <w:rsid w:val="00F70268"/>
    <w:rsid w:val="00F7148A"/>
    <w:rsid w:val="00F717A0"/>
    <w:rsid w:val="00F71A0E"/>
    <w:rsid w:val="00F72697"/>
    <w:rsid w:val="00F7278F"/>
    <w:rsid w:val="00F729D4"/>
    <w:rsid w:val="00F7385A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231"/>
    <w:rsid w:val="00F767E5"/>
    <w:rsid w:val="00F76E1F"/>
    <w:rsid w:val="00F771C7"/>
    <w:rsid w:val="00F771F0"/>
    <w:rsid w:val="00F7724C"/>
    <w:rsid w:val="00F7725B"/>
    <w:rsid w:val="00F77268"/>
    <w:rsid w:val="00F80276"/>
    <w:rsid w:val="00F808FF"/>
    <w:rsid w:val="00F80A89"/>
    <w:rsid w:val="00F80DBD"/>
    <w:rsid w:val="00F80E55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085"/>
    <w:rsid w:val="00F86158"/>
    <w:rsid w:val="00F86253"/>
    <w:rsid w:val="00F86312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5E94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9BB"/>
    <w:rsid w:val="00FA2A33"/>
    <w:rsid w:val="00FA372E"/>
    <w:rsid w:val="00FA43DF"/>
    <w:rsid w:val="00FA4654"/>
    <w:rsid w:val="00FA48B9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210"/>
    <w:rsid w:val="00FB5400"/>
    <w:rsid w:val="00FB575F"/>
    <w:rsid w:val="00FB5DE5"/>
    <w:rsid w:val="00FB736B"/>
    <w:rsid w:val="00FB7CC6"/>
    <w:rsid w:val="00FB7F73"/>
    <w:rsid w:val="00FC09B6"/>
    <w:rsid w:val="00FC15C1"/>
    <w:rsid w:val="00FC1BBA"/>
    <w:rsid w:val="00FC283B"/>
    <w:rsid w:val="00FC29D1"/>
    <w:rsid w:val="00FC2B07"/>
    <w:rsid w:val="00FC34A1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B7E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E7F"/>
    <w:rsid w:val="00FD5238"/>
    <w:rsid w:val="00FD52EB"/>
    <w:rsid w:val="00FD6D09"/>
    <w:rsid w:val="00FD6E61"/>
    <w:rsid w:val="00FD709F"/>
    <w:rsid w:val="00FD73C4"/>
    <w:rsid w:val="00FD7763"/>
    <w:rsid w:val="00FD797A"/>
    <w:rsid w:val="00FE0105"/>
    <w:rsid w:val="00FE041E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53A"/>
    <w:rsid w:val="00FF16B5"/>
    <w:rsid w:val="00FF19CB"/>
    <w:rsid w:val="00FF2355"/>
    <w:rsid w:val="00FF2FB2"/>
    <w:rsid w:val="00FF32CE"/>
    <w:rsid w:val="00FF34B1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9A1ACD5E-DF8B-47A9-9955-900EEAB0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035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0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30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42055E-3909-4E09-9EE6-08F785EC0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2009-04-24T12:01:00Z</cp:lastPrinted>
  <dcterms:created xsi:type="dcterms:W3CDTF">2025-08-14T14:52:00Z</dcterms:created>
  <dcterms:modified xsi:type="dcterms:W3CDTF">2025-08-14T14:52:00Z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